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07B165" w14:textId="77777777" w:rsidR="00E03FE3" w:rsidRDefault="00E03FE3">
      <w:pPr>
        <w:rPr>
          <w:b/>
          <w:bCs/>
          <w:sz w:val="96"/>
          <w:szCs w:val="96"/>
        </w:rPr>
      </w:pPr>
    </w:p>
    <w:p w14:paraId="0269ED91" w14:textId="77777777" w:rsidR="006D3519" w:rsidRDefault="006D3519">
      <w:pPr>
        <w:rPr>
          <w:b/>
          <w:bCs/>
          <w:sz w:val="96"/>
          <w:szCs w:val="96"/>
        </w:rPr>
      </w:pPr>
    </w:p>
    <w:p w14:paraId="5F6A62F8" w14:textId="23060C04" w:rsidR="007E44EF" w:rsidRDefault="00867A17">
      <w:pPr>
        <w:rPr>
          <w:b/>
          <w:bCs/>
          <w:sz w:val="96"/>
          <w:szCs w:val="96"/>
        </w:rPr>
      </w:pPr>
      <w:r w:rsidRPr="007E44EF">
        <w:rPr>
          <w:b/>
          <w:bCs/>
          <w:sz w:val="96"/>
          <w:szCs w:val="96"/>
        </w:rPr>
        <w:t>NHSBT</w:t>
      </w:r>
      <w:r w:rsidR="007E44EF" w:rsidRPr="007E44EF">
        <w:rPr>
          <w:b/>
          <w:bCs/>
          <w:sz w:val="96"/>
          <w:szCs w:val="96"/>
        </w:rPr>
        <w:t xml:space="preserve"> OpenClinica </w:t>
      </w:r>
    </w:p>
    <w:p w14:paraId="7FCE1C7B" w14:textId="0B51E27C" w:rsidR="007831E7" w:rsidRPr="007E44EF" w:rsidRDefault="007E44EF">
      <w:pPr>
        <w:rPr>
          <w:b/>
          <w:bCs/>
          <w:sz w:val="96"/>
          <w:szCs w:val="96"/>
        </w:rPr>
      </w:pPr>
      <w:r w:rsidRPr="007E44EF">
        <w:rPr>
          <w:b/>
          <w:bCs/>
          <w:sz w:val="96"/>
          <w:szCs w:val="96"/>
        </w:rPr>
        <w:t>User Guide</w:t>
      </w:r>
    </w:p>
    <w:p w14:paraId="470E1E23" w14:textId="25E8EC9A" w:rsidR="00867A17" w:rsidRDefault="00867A17">
      <w:pPr>
        <w:rPr>
          <w:noProof/>
        </w:rPr>
      </w:pPr>
    </w:p>
    <w:p w14:paraId="73C98837" w14:textId="77777777" w:rsidR="00B661CD" w:rsidRDefault="00B661CD"/>
    <w:p w14:paraId="390A590D" w14:textId="5D071B1E" w:rsidR="00867A17" w:rsidRDefault="00867A17"/>
    <w:p w14:paraId="74A82E1A" w14:textId="72FDA456" w:rsidR="00867A17" w:rsidRDefault="00867A17"/>
    <w:p w14:paraId="0796720E" w14:textId="31A22B79" w:rsidR="00867A17" w:rsidRDefault="00867A17"/>
    <w:p w14:paraId="356A9720" w14:textId="55347C1E" w:rsidR="00867A17" w:rsidRDefault="00867A17"/>
    <w:p w14:paraId="598A6E67" w14:textId="2EBA47A6" w:rsidR="00867A17" w:rsidRDefault="00867A17"/>
    <w:p w14:paraId="3B5B8A2A" w14:textId="41D04573" w:rsidR="00867A17" w:rsidRDefault="00867A17"/>
    <w:p w14:paraId="6E051E99" w14:textId="5573BAE8" w:rsidR="00867A17" w:rsidRDefault="00867A17"/>
    <w:p w14:paraId="53D642B4" w14:textId="5DC9C6DC" w:rsidR="00867A17" w:rsidRDefault="00867A17"/>
    <w:p w14:paraId="20DECD1A" w14:textId="1E6F167E" w:rsidR="00867A17" w:rsidRDefault="00867A17"/>
    <w:p w14:paraId="26BEB485" w14:textId="7D20167F" w:rsidR="00867A17" w:rsidRDefault="00867A17"/>
    <w:p w14:paraId="530C1194" w14:textId="110B35F5" w:rsidR="00867A17" w:rsidRDefault="00867A17"/>
    <w:p w14:paraId="7621ADA6" w14:textId="050FBB9C" w:rsidR="00867A17" w:rsidRDefault="00867A17"/>
    <w:p w14:paraId="479CFE5A" w14:textId="6CD6A2C0" w:rsidR="00867A17" w:rsidRDefault="00867A17"/>
    <w:p w14:paraId="012E9AB6" w14:textId="73F1EE70" w:rsidR="00867A17" w:rsidRDefault="00867A17"/>
    <w:p w14:paraId="235532FB" w14:textId="1691829B" w:rsidR="00867A17" w:rsidRDefault="00867A17"/>
    <w:p w14:paraId="674C295B" w14:textId="6FDB78F9" w:rsidR="00867A17" w:rsidRDefault="00867A17"/>
    <w:p w14:paraId="51BCDE65" w14:textId="55AC9EEF" w:rsidR="00867A17" w:rsidRDefault="00867A17"/>
    <w:p w14:paraId="5A5A1349" w14:textId="4CA2B6E7" w:rsidR="00867A17" w:rsidRDefault="00867A17"/>
    <w:p w14:paraId="194F9E87" w14:textId="1E815605" w:rsidR="00867A17" w:rsidRDefault="00867A17"/>
    <w:p w14:paraId="62CDC166" w14:textId="0A81601E" w:rsidR="00867A17" w:rsidRDefault="00867A17"/>
    <w:p w14:paraId="20510E41" w14:textId="609CA5A8" w:rsidR="00867A17" w:rsidRDefault="00867A17"/>
    <w:p w14:paraId="748C1A42" w14:textId="3DD85C53" w:rsidR="00867A17" w:rsidRDefault="00867A17"/>
    <w:p w14:paraId="305AA9DB" w14:textId="2132F7E6" w:rsidR="00867A17" w:rsidRDefault="00867A17"/>
    <w:p w14:paraId="3B5CF504" w14:textId="783078B6" w:rsidR="00867A17" w:rsidRDefault="00867A17"/>
    <w:p w14:paraId="7693CB49" w14:textId="1EEAA263" w:rsidR="00867A17" w:rsidRDefault="00867A17"/>
    <w:p w14:paraId="2A6474FA" w14:textId="6AE85975" w:rsidR="00867A17" w:rsidRDefault="00867A17"/>
    <w:p w14:paraId="6EBCD802" w14:textId="5DB7C454" w:rsidR="00867A17" w:rsidRDefault="00867A17"/>
    <w:p w14:paraId="6DF3B13D" w14:textId="38E3727D" w:rsidR="00867A17" w:rsidRDefault="00867A17"/>
    <w:p w14:paraId="08ABECAC" w14:textId="46A32BFF" w:rsidR="00867A17" w:rsidRDefault="00867A17"/>
    <w:p w14:paraId="7CDBA13C" w14:textId="10C58591" w:rsidR="00867A17" w:rsidRDefault="00867A17"/>
    <w:p w14:paraId="04A1CE71" w14:textId="4E797275" w:rsidR="00867A17" w:rsidRDefault="00867A17"/>
    <w:p w14:paraId="2428CF31" w14:textId="4CA158BA" w:rsidR="00867A17" w:rsidRDefault="00867A17"/>
    <w:p w14:paraId="68A5E294" w14:textId="3EF24499" w:rsidR="00867A17" w:rsidRDefault="00867A17"/>
    <w:p w14:paraId="6F3E6C95" w14:textId="48D88983" w:rsidR="00867A17" w:rsidRDefault="00867A17"/>
    <w:p w14:paraId="4A443736" w14:textId="3A4A6E4F" w:rsidR="00867A17" w:rsidRPr="00E03FE3" w:rsidRDefault="007E44EF" w:rsidP="00E03FE3">
      <w:pPr>
        <w:rPr>
          <w:b/>
          <w:bCs/>
          <w:color w:val="0066CC"/>
          <w:sz w:val="32"/>
          <w:szCs w:val="32"/>
        </w:rPr>
      </w:pPr>
      <w:r w:rsidRPr="00E03FE3">
        <w:rPr>
          <w:b/>
          <w:bCs/>
          <w:color w:val="0066CC"/>
          <w:sz w:val="32"/>
          <w:szCs w:val="32"/>
        </w:rPr>
        <w:t>Contents</w:t>
      </w:r>
    </w:p>
    <w:p w14:paraId="0616F635" w14:textId="77777777" w:rsidR="00867A17" w:rsidRDefault="00867A17"/>
    <w:p w14:paraId="29EB398C" w14:textId="322A8BC9" w:rsidR="00964BD1" w:rsidRDefault="00EE336D">
      <w:pPr>
        <w:pStyle w:val="TOC1"/>
        <w:tabs>
          <w:tab w:val="left" w:pos="440"/>
          <w:tab w:val="right" w:pos="9016"/>
        </w:tabs>
        <w:rPr>
          <w:rFonts w:asciiTheme="minorHAnsi" w:eastAsiaTheme="minorEastAsia" w:hAnsiTheme="minorHAnsi"/>
          <w:b w:val="0"/>
          <w:noProof/>
          <w:lang w:eastAsia="en-GB"/>
        </w:rPr>
      </w:pPr>
      <w:r>
        <w:fldChar w:fldCharType="begin"/>
      </w:r>
      <w:r>
        <w:instrText xml:space="preserve"> TOC \o "1-6" \h \z \u </w:instrText>
      </w:r>
      <w:r>
        <w:fldChar w:fldCharType="separate"/>
      </w:r>
      <w:hyperlink w:anchor="_Toc120803171" w:history="1">
        <w:r w:rsidR="00964BD1" w:rsidRPr="003E1EB7">
          <w:rPr>
            <w:rStyle w:val="Hyperlink"/>
            <w:noProof/>
          </w:rPr>
          <w:t>1</w:t>
        </w:r>
        <w:r w:rsidR="00964BD1">
          <w:rPr>
            <w:rFonts w:asciiTheme="minorHAnsi" w:eastAsiaTheme="minorEastAsia" w:hAnsiTheme="minorHAnsi"/>
            <w:b w:val="0"/>
            <w:noProof/>
            <w:lang w:eastAsia="en-GB"/>
          </w:rPr>
          <w:tab/>
        </w:r>
        <w:r w:rsidR="00964BD1" w:rsidRPr="003E1EB7">
          <w:rPr>
            <w:rStyle w:val="Hyperlink"/>
            <w:noProof/>
          </w:rPr>
          <w:t>Introduction to OpenClinica</w:t>
        </w:r>
        <w:r w:rsidR="00964BD1">
          <w:rPr>
            <w:noProof/>
            <w:webHidden/>
          </w:rPr>
          <w:tab/>
        </w:r>
        <w:r w:rsidR="00964BD1">
          <w:rPr>
            <w:noProof/>
            <w:webHidden/>
          </w:rPr>
          <w:fldChar w:fldCharType="begin"/>
        </w:r>
        <w:r w:rsidR="00964BD1">
          <w:rPr>
            <w:noProof/>
            <w:webHidden/>
          </w:rPr>
          <w:instrText xml:space="preserve"> PAGEREF _Toc120803171 \h </w:instrText>
        </w:r>
        <w:r w:rsidR="00964BD1">
          <w:rPr>
            <w:noProof/>
            <w:webHidden/>
          </w:rPr>
        </w:r>
        <w:r w:rsidR="00964BD1">
          <w:rPr>
            <w:noProof/>
            <w:webHidden/>
          </w:rPr>
          <w:fldChar w:fldCharType="separate"/>
        </w:r>
        <w:r w:rsidR="00964BD1">
          <w:rPr>
            <w:noProof/>
            <w:webHidden/>
          </w:rPr>
          <w:t>3</w:t>
        </w:r>
        <w:r w:rsidR="00964BD1">
          <w:rPr>
            <w:noProof/>
            <w:webHidden/>
          </w:rPr>
          <w:fldChar w:fldCharType="end"/>
        </w:r>
      </w:hyperlink>
    </w:p>
    <w:p w14:paraId="400B6B94" w14:textId="08D1B08F" w:rsidR="00964BD1" w:rsidRDefault="00B83D08">
      <w:pPr>
        <w:pStyle w:val="TOC2"/>
        <w:tabs>
          <w:tab w:val="left" w:pos="880"/>
          <w:tab w:val="right" w:pos="9016"/>
        </w:tabs>
        <w:rPr>
          <w:rFonts w:asciiTheme="minorHAnsi" w:eastAsiaTheme="minorEastAsia" w:hAnsiTheme="minorHAnsi"/>
          <w:noProof/>
          <w:lang w:eastAsia="en-GB"/>
        </w:rPr>
      </w:pPr>
      <w:hyperlink w:anchor="_Toc120803172" w:history="1">
        <w:r w:rsidR="00964BD1" w:rsidRPr="003E1EB7">
          <w:rPr>
            <w:rStyle w:val="Hyperlink"/>
            <w:noProof/>
          </w:rPr>
          <w:t>1.1</w:t>
        </w:r>
        <w:r w:rsidR="00964BD1">
          <w:rPr>
            <w:rFonts w:asciiTheme="minorHAnsi" w:eastAsiaTheme="minorEastAsia" w:hAnsiTheme="minorHAnsi"/>
            <w:noProof/>
            <w:lang w:eastAsia="en-GB"/>
          </w:rPr>
          <w:tab/>
        </w:r>
        <w:r w:rsidR="00964BD1" w:rsidRPr="003E1EB7">
          <w:rPr>
            <w:rStyle w:val="Hyperlink"/>
            <w:noProof/>
          </w:rPr>
          <w:t>Key terminology</w:t>
        </w:r>
        <w:r w:rsidR="00964BD1">
          <w:rPr>
            <w:noProof/>
            <w:webHidden/>
          </w:rPr>
          <w:tab/>
        </w:r>
        <w:r w:rsidR="00964BD1">
          <w:rPr>
            <w:noProof/>
            <w:webHidden/>
          </w:rPr>
          <w:fldChar w:fldCharType="begin"/>
        </w:r>
        <w:r w:rsidR="00964BD1">
          <w:rPr>
            <w:noProof/>
            <w:webHidden/>
          </w:rPr>
          <w:instrText xml:space="preserve"> PAGEREF _Toc120803172 \h </w:instrText>
        </w:r>
        <w:r w:rsidR="00964BD1">
          <w:rPr>
            <w:noProof/>
            <w:webHidden/>
          </w:rPr>
        </w:r>
        <w:r w:rsidR="00964BD1">
          <w:rPr>
            <w:noProof/>
            <w:webHidden/>
          </w:rPr>
          <w:fldChar w:fldCharType="separate"/>
        </w:r>
        <w:r w:rsidR="00964BD1">
          <w:rPr>
            <w:noProof/>
            <w:webHidden/>
          </w:rPr>
          <w:t>3</w:t>
        </w:r>
        <w:r w:rsidR="00964BD1">
          <w:rPr>
            <w:noProof/>
            <w:webHidden/>
          </w:rPr>
          <w:fldChar w:fldCharType="end"/>
        </w:r>
      </w:hyperlink>
    </w:p>
    <w:p w14:paraId="112ADDB1" w14:textId="1164C21B" w:rsidR="00964BD1" w:rsidRDefault="00B83D08">
      <w:pPr>
        <w:pStyle w:val="TOC2"/>
        <w:tabs>
          <w:tab w:val="left" w:pos="880"/>
          <w:tab w:val="right" w:pos="9016"/>
        </w:tabs>
        <w:rPr>
          <w:rFonts w:asciiTheme="minorHAnsi" w:eastAsiaTheme="minorEastAsia" w:hAnsiTheme="minorHAnsi"/>
          <w:noProof/>
          <w:lang w:eastAsia="en-GB"/>
        </w:rPr>
      </w:pPr>
      <w:hyperlink w:anchor="_Toc120803173" w:history="1">
        <w:r w:rsidR="00964BD1" w:rsidRPr="003E1EB7">
          <w:rPr>
            <w:rStyle w:val="Hyperlink"/>
            <w:noProof/>
          </w:rPr>
          <w:t>1.2</w:t>
        </w:r>
        <w:r w:rsidR="00964BD1">
          <w:rPr>
            <w:rFonts w:asciiTheme="minorHAnsi" w:eastAsiaTheme="minorEastAsia" w:hAnsiTheme="minorHAnsi"/>
            <w:noProof/>
            <w:lang w:eastAsia="en-GB"/>
          </w:rPr>
          <w:tab/>
        </w:r>
        <w:r w:rsidR="00964BD1" w:rsidRPr="003E1EB7">
          <w:rPr>
            <w:rStyle w:val="Hyperlink"/>
            <w:noProof/>
          </w:rPr>
          <w:t>Icons glossary</w:t>
        </w:r>
        <w:r w:rsidR="00964BD1">
          <w:rPr>
            <w:noProof/>
            <w:webHidden/>
          </w:rPr>
          <w:tab/>
        </w:r>
        <w:r w:rsidR="00964BD1">
          <w:rPr>
            <w:noProof/>
            <w:webHidden/>
          </w:rPr>
          <w:fldChar w:fldCharType="begin"/>
        </w:r>
        <w:r w:rsidR="00964BD1">
          <w:rPr>
            <w:noProof/>
            <w:webHidden/>
          </w:rPr>
          <w:instrText xml:space="preserve"> PAGEREF _Toc120803173 \h </w:instrText>
        </w:r>
        <w:r w:rsidR="00964BD1">
          <w:rPr>
            <w:noProof/>
            <w:webHidden/>
          </w:rPr>
        </w:r>
        <w:r w:rsidR="00964BD1">
          <w:rPr>
            <w:noProof/>
            <w:webHidden/>
          </w:rPr>
          <w:fldChar w:fldCharType="separate"/>
        </w:r>
        <w:r w:rsidR="00964BD1">
          <w:rPr>
            <w:noProof/>
            <w:webHidden/>
          </w:rPr>
          <w:t>3</w:t>
        </w:r>
        <w:r w:rsidR="00964BD1">
          <w:rPr>
            <w:noProof/>
            <w:webHidden/>
          </w:rPr>
          <w:fldChar w:fldCharType="end"/>
        </w:r>
      </w:hyperlink>
    </w:p>
    <w:p w14:paraId="3487895F" w14:textId="0D5066D3" w:rsidR="00964BD1" w:rsidRDefault="00B83D08">
      <w:pPr>
        <w:pStyle w:val="TOC1"/>
        <w:tabs>
          <w:tab w:val="left" w:pos="440"/>
          <w:tab w:val="right" w:pos="9016"/>
        </w:tabs>
        <w:rPr>
          <w:rFonts w:asciiTheme="minorHAnsi" w:eastAsiaTheme="minorEastAsia" w:hAnsiTheme="minorHAnsi"/>
          <w:b w:val="0"/>
          <w:noProof/>
          <w:lang w:eastAsia="en-GB"/>
        </w:rPr>
      </w:pPr>
      <w:hyperlink w:anchor="_Toc120803174" w:history="1">
        <w:r w:rsidR="00964BD1" w:rsidRPr="003E1EB7">
          <w:rPr>
            <w:rStyle w:val="Hyperlink"/>
            <w:noProof/>
          </w:rPr>
          <w:t>2</w:t>
        </w:r>
        <w:r w:rsidR="00964BD1">
          <w:rPr>
            <w:rFonts w:asciiTheme="minorHAnsi" w:eastAsiaTheme="minorEastAsia" w:hAnsiTheme="minorHAnsi"/>
            <w:b w:val="0"/>
            <w:noProof/>
            <w:lang w:eastAsia="en-GB"/>
          </w:rPr>
          <w:tab/>
        </w:r>
        <w:r w:rsidR="00964BD1" w:rsidRPr="003E1EB7">
          <w:rPr>
            <w:rStyle w:val="Hyperlink"/>
            <w:noProof/>
          </w:rPr>
          <w:t>Accessing OpenClinica</w:t>
        </w:r>
        <w:r w:rsidR="00964BD1">
          <w:rPr>
            <w:noProof/>
            <w:webHidden/>
          </w:rPr>
          <w:tab/>
        </w:r>
        <w:r w:rsidR="00964BD1">
          <w:rPr>
            <w:noProof/>
            <w:webHidden/>
          </w:rPr>
          <w:fldChar w:fldCharType="begin"/>
        </w:r>
        <w:r w:rsidR="00964BD1">
          <w:rPr>
            <w:noProof/>
            <w:webHidden/>
          </w:rPr>
          <w:instrText xml:space="preserve"> PAGEREF _Toc120803174 \h </w:instrText>
        </w:r>
        <w:r w:rsidR="00964BD1">
          <w:rPr>
            <w:noProof/>
            <w:webHidden/>
          </w:rPr>
        </w:r>
        <w:r w:rsidR="00964BD1">
          <w:rPr>
            <w:noProof/>
            <w:webHidden/>
          </w:rPr>
          <w:fldChar w:fldCharType="separate"/>
        </w:r>
        <w:r w:rsidR="00964BD1">
          <w:rPr>
            <w:noProof/>
            <w:webHidden/>
          </w:rPr>
          <w:t>5</w:t>
        </w:r>
        <w:r w:rsidR="00964BD1">
          <w:rPr>
            <w:noProof/>
            <w:webHidden/>
          </w:rPr>
          <w:fldChar w:fldCharType="end"/>
        </w:r>
      </w:hyperlink>
    </w:p>
    <w:p w14:paraId="4EADD295" w14:textId="5F5DB031" w:rsidR="00964BD1" w:rsidRDefault="00B83D08">
      <w:pPr>
        <w:pStyle w:val="TOC2"/>
        <w:tabs>
          <w:tab w:val="left" w:pos="880"/>
          <w:tab w:val="right" w:pos="9016"/>
        </w:tabs>
        <w:rPr>
          <w:rFonts w:asciiTheme="minorHAnsi" w:eastAsiaTheme="minorEastAsia" w:hAnsiTheme="minorHAnsi"/>
          <w:noProof/>
          <w:lang w:eastAsia="en-GB"/>
        </w:rPr>
      </w:pPr>
      <w:hyperlink w:anchor="_Toc120803175" w:history="1">
        <w:r w:rsidR="00964BD1" w:rsidRPr="003E1EB7">
          <w:rPr>
            <w:rStyle w:val="Hyperlink"/>
            <w:noProof/>
          </w:rPr>
          <w:t>2.1</w:t>
        </w:r>
        <w:r w:rsidR="00964BD1">
          <w:rPr>
            <w:rFonts w:asciiTheme="minorHAnsi" w:eastAsiaTheme="minorEastAsia" w:hAnsiTheme="minorHAnsi"/>
            <w:noProof/>
            <w:lang w:eastAsia="en-GB"/>
          </w:rPr>
          <w:tab/>
        </w:r>
        <w:r w:rsidR="00964BD1" w:rsidRPr="003E1EB7">
          <w:rPr>
            <w:rStyle w:val="Hyperlink"/>
            <w:noProof/>
          </w:rPr>
          <w:t>Username and password</w:t>
        </w:r>
        <w:r w:rsidR="00964BD1">
          <w:rPr>
            <w:noProof/>
            <w:webHidden/>
          </w:rPr>
          <w:tab/>
        </w:r>
        <w:r w:rsidR="00964BD1">
          <w:rPr>
            <w:noProof/>
            <w:webHidden/>
          </w:rPr>
          <w:fldChar w:fldCharType="begin"/>
        </w:r>
        <w:r w:rsidR="00964BD1">
          <w:rPr>
            <w:noProof/>
            <w:webHidden/>
          </w:rPr>
          <w:instrText xml:space="preserve"> PAGEREF _Toc120803175 \h </w:instrText>
        </w:r>
        <w:r w:rsidR="00964BD1">
          <w:rPr>
            <w:noProof/>
            <w:webHidden/>
          </w:rPr>
        </w:r>
        <w:r w:rsidR="00964BD1">
          <w:rPr>
            <w:noProof/>
            <w:webHidden/>
          </w:rPr>
          <w:fldChar w:fldCharType="separate"/>
        </w:r>
        <w:r w:rsidR="00964BD1">
          <w:rPr>
            <w:noProof/>
            <w:webHidden/>
          </w:rPr>
          <w:t>5</w:t>
        </w:r>
        <w:r w:rsidR="00964BD1">
          <w:rPr>
            <w:noProof/>
            <w:webHidden/>
          </w:rPr>
          <w:fldChar w:fldCharType="end"/>
        </w:r>
      </w:hyperlink>
    </w:p>
    <w:p w14:paraId="7D748C7F" w14:textId="0AA7784F" w:rsidR="00964BD1" w:rsidRDefault="00B83D08">
      <w:pPr>
        <w:pStyle w:val="TOC2"/>
        <w:tabs>
          <w:tab w:val="left" w:pos="880"/>
          <w:tab w:val="right" w:pos="9016"/>
        </w:tabs>
        <w:rPr>
          <w:rFonts w:asciiTheme="minorHAnsi" w:eastAsiaTheme="minorEastAsia" w:hAnsiTheme="minorHAnsi"/>
          <w:noProof/>
          <w:lang w:eastAsia="en-GB"/>
        </w:rPr>
      </w:pPr>
      <w:hyperlink w:anchor="_Toc120803176" w:history="1">
        <w:r w:rsidR="00964BD1" w:rsidRPr="003E1EB7">
          <w:rPr>
            <w:rStyle w:val="Hyperlink"/>
            <w:noProof/>
          </w:rPr>
          <w:t>2.2</w:t>
        </w:r>
        <w:r w:rsidR="00964BD1">
          <w:rPr>
            <w:rFonts w:asciiTheme="minorHAnsi" w:eastAsiaTheme="minorEastAsia" w:hAnsiTheme="minorHAnsi"/>
            <w:noProof/>
            <w:lang w:eastAsia="en-GB"/>
          </w:rPr>
          <w:tab/>
        </w:r>
        <w:r w:rsidR="00964BD1" w:rsidRPr="003E1EB7">
          <w:rPr>
            <w:rStyle w:val="Hyperlink"/>
            <w:noProof/>
          </w:rPr>
          <w:t>Logging in</w:t>
        </w:r>
        <w:r w:rsidR="00964BD1">
          <w:rPr>
            <w:noProof/>
            <w:webHidden/>
          </w:rPr>
          <w:tab/>
        </w:r>
        <w:r w:rsidR="00964BD1">
          <w:rPr>
            <w:noProof/>
            <w:webHidden/>
          </w:rPr>
          <w:fldChar w:fldCharType="begin"/>
        </w:r>
        <w:r w:rsidR="00964BD1">
          <w:rPr>
            <w:noProof/>
            <w:webHidden/>
          </w:rPr>
          <w:instrText xml:space="preserve"> PAGEREF _Toc120803176 \h </w:instrText>
        </w:r>
        <w:r w:rsidR="00964BD1">
          <w:rPr>
            <w:noProof/>
            <w:webHidden/>
          </w:rPr>
        </w:r>
        <w:r w:rsidR="00964BD1">
          <w:rPr>
            <w:noProof/>
            <w:webHidden/>
          </w:rPr>
          <w:fldChar w:fldCharType="separate"/>
        </w:r>
        <w:r w:rsidR="00964BD1">
          <w:rPr>
            <w:noProof/>
            <w:webHidden/>
          </w:rPr>
          <w:t>6</w:t>
        </w:r>
        <w:r w:rsidR="00964BD1">
          <w:rPr>
            <w:noProof/>
            <w:webHidden/>
          </w:rPr>
          <w:fldChar w:fldCharType="end"/>
        </w:r>
      </w:hyperlink>
    </w:p>
    <w:p w14:paraId="7B3ED354" w14:textId="461460A4" w:rsidR="00964BD1" w:rsidRDefault="00B83D08">
      <w:pPr>
        <w:pStyle w:val="TOC2"/>
        <w:tabs>
          <w:tab w:val="left" w:pos="880"/>
          <w:tab w:val="right" w:pos="9016"/>
        </w:tabs>
        <w:rPr>
          <w:rFonts w:asciiTheme="minorHAnsi" w:eastAsiaTheme="minorEastAsia" w:hAnsiTheme="minorHAnsi"/>
          <w:noProof/>
          <w:lang w:eastAsia="en-GB"/>
        </w:rPr>
      </w:pPr>
      <w:hyperlink w:anchor="_Toc120803177" w:history="1">
        <w:r w:rsidR="00964BD1" w:rsidRPr="003E1EB7">
          <w:rPr>
            <w:rStyle w:val="Hyperlink"/>
            <w:noProof/>
          </w:rPr>
          <w:t>2.3</w:t>
        </w:r>
        <w:r w:rsidR="00964BD1">
          <w:rPr>
            <w:rFonts w:asciiTheme="minorHAnsi" w:eastAsiaTheme="minorEastAsia" w:hAnsiTheme="minorHAnsi"/>
            <w:noProof/>
            <w:lang w:eastAsia="en-GB"/>
          </w:rPr>
          <w:tab/>
        </w:r>
        <w:r w:rsidR="00964BD1" w:rsidRPr="003E1EB7">
          <w:rPr>
            <w:rStyle w:val="Hyperlink"/>
            <w:noProof/>
          </w:rPr>
          <w:t>Password Reset</w:t>
        </w:r>
        <w:r w:rsidR="00964BD1">
          <w:rPr>
            <w:noProof/>
            <w:webHidden/>
          </w:rPr>
          <w:tab/>
        </w:r>
        <w:r w:rsidR="00964BD1">
          <w:rPr>
            <w:noProof/>
            <w:webHidden/>
          </w:rPr>
          <w:fldChar w:fldCharType="begin"/>
        </w:r>
        <w:r w:rsidR="00964BD1">
          <w:rPr>
            <w:noProof/>
            <w:webHidden/>
          </w:rPr>
          <w:instrText xml:space="preserve"> PAGEREF _Toc120803177 \h </w:instrText>
        </w:r>
        <w:r w:rsidR="00964BD1">
          <w:rPr>
            <w:noProof/>
            <w:webHidden/>
          </w:rPr>
        </w:r>
        <w:r w:rsidR="00964BD1">
          <w:rPr>
            <w:noProof/>
            <w:webHidden/>
          </w:rPr>
          <w:fldChar w:fldCharType="separate"/>
        </w:r>
        <w:r w:rsidR="00964BD1">
          <w:rPr>
            <w:noProof/>
            <w:webHidden/>
          </w:rPr>
          <w:t>6</w:t>
        </w:r>
        <w:r w:rsidR="00964BD1">
          <w:rPr>
            <w:noProof/>
            <w:webHidden/>
          </w:rPr>
          <w:fldChar w:fldCharType="end"/>
        </w:r>
      </w:hyperlink>
    </w:p>
    <w:p w14:paraId="343E2CA3" w14:textId="62840934" w:rsidR="00964BD1" w:rsidRDefault="00B83D08">
      <w:pPr>
        <w:pStyle w:val="TOC1"/>
        <w:tabs>
          <w:tab w:val="left" w:pos="440"/>
          <w:tab w:val="right" w:pos="9016"/>
        </w:tabs>
        <w:rPr>
          <w:rFonts w:asciiTheme="minorHAnsi" w:eastAsiaTheme="minorEastAsia" w:hAnsiTheme="minorHAnsi"/>
          <w:b w:val="0"/>
          <w:noProof/>
          <w:lang w:eastAsia="en-GB"/>
        </w:rPr>
      </w:pPr>
      <w:hyperlink w:anchor="_Toc120803178" w:history="1">
        <w:r w:rsidR="00964BD1" w:rsidRPr="003E1EB7">
          <w:rPr>
            <w:rStyle w:val="Hyperlink"/>
            <w:noProof/>
          </w:rPr>
          <w:t>3</w:t>
        </w:r>
        <w:r w:rsidR="00964BD1">
          <w:rPr>
            <w:rFonts w:asciiTheme="minorHAnsi" w:eastAsiaTheme="minorEastAsia" w:hAnsiTheme="minorHAnsi"/>
            <w:b w:val="0"/>
            <w:noProof/>
            <w:lang w:eastAsia="en-GB"/>
          </w:rPr>
          <w:tab/>
        </w:r>
        <w:r w:rsidR="00964BD1" w:rsidRPr="003E1EB7">
          <w:rPr>
            <w:rStyle w:val="Hyperlink"/>
            <w:noProof/>
          </w:rPr>
          <w:t>Participant Matrix and adding a participant</w:t>
        </w:r>
        <w:r w:rsidR="00964BD1">
          <w:rPr>
            <w:noProof/>
            <w:webHidden/>
          </w:rPr>
          <w:tab/>
        </w:r>
        <w:r w:rsidR="00964BD1">
          <w:rPr>
            <w:noProof/>
            <w:webHidden/>
          </w:rPr>
          <w:fldChar w:fldCharType="begin"/>
        </w:r>
        <w:r w:rsidR="00964BD1">
          <w:rPr>
            <w:noProof/>
            <w:webHidden/>
          </w:rPr>
          <w:instrText xml:space="preserve"> PAGEREF _Toc120803178 \h </w:instrText>
        </w:r>
        <w:r w:rsidR="00964BD1">
          <w:rPr>
            <w:noProof/>
            <w:webHidden/>
          </w:rPr>
        </w:r>
        <w:r w:rsidR="00964BD1">
          <w:rPr>
            <w:noProof/>
            <w:webHidden/>
          </w:rPr>
          <w:fldChar w:fldCharType="separate"/>
        </w:r>
        <w:r w:rsidR="00964BD1">
          <w:rPr>
            <w:noProof/>
            <w:webHidden/>
          </w:rPr>
          <w:t>6</w:t>
        </w:r>
        <w:r w:rsidR="00964BD1">
          <w:rPr>
            <w:noProof/>
            <w:webHidden/>
          </w:rPr>
          <w:fldChar w:fldCharType="end"/>
        </w:r>
      </w:hyperlink>
    </w:p>
    <w:p w14:paraId="50432B13" w14:textId="5E1DB888" w:rsidR="00964BD1" w:rsidRDefault="00B83D08">
      <w:pPr>
        <w:pStyle w:val="TOC2"/>
        <w:tabs>
          <w:tab w:val="left" w:pos="880"/>
          <w:tab w:val="right" w:pos="9016"/>
        </w:tabs>
        <w:rPr>
          <w:rFonts w:asciiTheme="minorHAnsi" w:eastAsiaTheme="minorEastAsia" w:hAnsiTheme="minorHAnsi"/>
          <w:noProof/>
          <w:lang w:eastAsia="en-GB"/>
        </w:rPr>
      </w:pPr>
      <w:hyperlink w:anchor="_Toc120803179" w:history="1">
        <w:r w:rsidR="00964BD1" w:rsidRPr="003E1EB7">
          <w:rPr>
            <w:rStyle w:val="Hyperlink"/>
            <w:noProof/>
          </w:rPr>
          <w:t>3.1</w:t>
        </w:r>
        <w:r w:rsidR="00964BD1">
          <w:rPr>
            <w:rFonts w:asciiTheme="minorHAnsi" w:eastAsiaTheme="minorEastAsia" w:hAnsiTheme="minorHAnsi"/>
            <w:noProof/>
            <w:lang w:eastAsia="en-GB"/>
          </w:rPr>
          <w:tab/>
        </w:r>
        <w:r w:rsidR="00964BD1" w:rsidRPr="003E1EB7">
          <w:rPr>
            <w:rStyle w:val="Hyperlink"/>
            <w:noProof/>
          </w:rPr>
          <w:t>Participant Matrix</w:t>
        </w:r>
        <w:r w:rsidR="00964BD1">
          <w:rPr>
            <w:noProof/>
            <w:webHidden/>
          </w:rPr>
          <w:tab/>
        </w:r>
        <w:r w:rsidR="00964BD1">
          <w:rPr>
            <w:noProof/>
            <w:webHidden/>
          </w:rPr>
          <w:fldChar w:fldCharType="begin"/>
        </w:r>
        <w:r w:rsidR="00964BD1">
          <w:rPr>
            <w:noProof/>
            <w:webHidden/>
          </w:rPr>
          <w:instrText xml:space="preserve"> PAGEREF _Toc120803179 \h </w:instrText>
        </w:r>
        <w:r w:rsidR="00964BD1">
          <w:rPr>
            <w:noProof/>
            <w:webHidden/>
          </w:rPr>
        </w:r>
        <w:r w:rsidR="00964BD1">
          <w:rPr>
            <w:noProof/>
            <w:webHidden/>
          </w:rPr>
          <w:fldChar w:fldCharType="separate"/>
        </w:r>
        <w:r w:rsidR="00964BD1">
          <w:rPr>
            <w:noProof/>
            <w:webHidden/>
          </w:rPr>
          <w:t>6</w:t>
        </w:r>
        <w:r w:rsidR="00964BD1">
          <w:rPr>
            <w:noProof/>
            <w:webHidden/>
          </w:rPr>
          <w:fldChar w:fldCharType="end"/>
        </w:r>
      </w:hyperlink>
    </w:p>
    <w:p w14:paraId="3BD86B25" w14:textId="10C277CC" w:rsidR="00964BD1" w:rsidRDefault="00B83D08">
      <w:pPr>
        <w:pStyle w:val="TOC2"/>
        <w:tabs>
          <w:tab w:val="left" w:pos="880"/>
          <w:tab w:val="right" w:pos="9016"/>
        </w:tabs>
        <w:rPr>
          <w:rFonts w:asciiTheme="minorHAnsi" w:eastAsiaTheme="minorEastAsia" w:hAnsiTheme="minorHAnsi"/>
          <w:noProof/>
          <w:lang w:eastAsia="en-GB"/>
        </w:rPr>
      </w:pPr>
      <w:hyperlink w:anchor="_Toc120803180" w:history="1">
        <w:r w:rsidR="00964BD1" w:rsidRPr="003E1EB7">
          <w:rPr>
            <w:rStyle w:val="Hyperlink"/>
            <w:noProof/>
          </w:rPr>
          <w:t>3.2</w:t>
        </w:r>
        <w:r w:rsidR="00964BD1">
          <w:rPr>
            <w:rFonts w:asciiTheme="minorHAnsi" w:eastAsiaTheme="minorEastAsia" w:hAnsiTheme="minorHAnsi"/>
            <w:noProof/>
            <w:lang w:eastAsia="en-GB"/>
          </w:rPr>
          <w:tab/>
        </w:r>
        <w:r w:rsidR="00964BD1" w:rsidRPr="003E1EB7">
          <w:rPr>
            <w:rStyle w:val="Hyperlink"/>
            <w:noProof/>
          </w:rPr>
          <w:t>Adding a participant</w:t>
        </w:r>
        <w:r w:rsidR="00964BD1">
          <w:rPr>
            <w:noProof/>
            <w:webHidden/>
          </w:rPr>
          <w:tab/>
        </w:r>
        <w:r w:rsidR="00964BD1">
          <w:rPr>
            <w:noProof/>
            <w:webHidden/>
          </w:rPr>
          <w:fldChar w:fldCharType="begin"/>
        </w:r>
        <w:r w:rsidR="00964BD1">
          <w:rPr>
            <w:noProof/>
            <w:webHidden/>
          </w:rPr>
          <w:instrText xml:space="preserve"> PAGEREF _Toc120803180 \h </w:instrText>
        </w:r>
        <w:r w:rsidR="00964BD1">
          <w:rPr>
            <w:noProof/>
            <w:webHidden/>
          </w:rPr>
        </w:r>
        <w:r w:rsidR="00964BD1">
          <w:rPr>
            <w:noProof/>
            <w:webHidden/>
          </w:rPr>
          <w:fldChar w:fldCharType="separate"/>
        </w:r>
        <w:r w:rsidR="00964BD1">
          <w:rPr>
            <w:noProof/>
            <w:webHidden/>
          </w:rPr>
          <w:t>7</w:t>
        </w:r>
        <w:r w:rsidR="00964BD1">
          <w:rPr>
            <w:noProof/>
            <w:webHidden/>
          </w:rPr>
          <w:fldChar w:fldCharType="end"/>
        </w:r>
      </w:hyperlink>
    </w:p>
    <w:p w14:paraId="78932BDA" w14:textId="081551E7" w:rsidR="00964BD1" w:rsidRDefault="00B83D08">
      <w:pPr>
        <w:pStyle w:val="TOC1"/>
        <w:tabs>
          <w:tab w:val="left" w:pos="440"/>
          <w:tab w:val="right" w:pos="9016"/>
        </w:tabs>
        <w:rPr>
          <w:rFonts w:asciiTheme="minorHAnsi" w:eastAsiaTheme="minorEastAsia" w:hAnsiTheme="minorHAnsi"/>
          <w:b w:val="0"/>
          <w:noProof/>
          <w:lang w:eastAsia="en-GB"/>
        </w:rPr>
      </w:pPr>
      <w:hyperlink w:anchor="_Toc120803181" w:history="1">
        <w:r w:rsidR="00964BD1" w:rsidRPr="003E1EB7">
          <w:rPr>
            <w:rStyle w:val="Hyperlink"/>
            <w:noProof/>
          </w:rPr>
          <w:t>4</w:t>
        </w:r>
        <w:r w:rsidR="00964BD1">
          <w:rPr>
            <w:rFonts w:asciiTheme="minorHAnsi" w:eastAsiaTheme="minorEastAsia" w:hAnsiTheme="minorHAnsi"/>
            <w:b w:val="0"/>
            <w:noProof/>
            <w:lang w:eastAsia="en-GB"/>
          </w:rPr>
          <w:tab/>
        </w:r>
        <w:r w:rsidR="00964BD1" w:rsidRPr="003E1EB7">
          <w:rPr>
            <w:rStyle w:val="Hyperlink"/>
            <w:noProof/>
          </w:rPr>
          <w:t>The Participant Details Screen</w:t>
        </w:r>
        <w:r w:rsidR="00964BD1">
          <w:rPr>
            <w:noProof/>
            <w:webHidden/>
          </w:rPr>
          <w:tab/>
        </w:r>
        <w:r w:rsidR="00964BD1">
          <w:rPr>
            <w:noProof/>
            <w:webHidden/>
          </w:rPr>
          <w:fldChar w:fldCharType="begin"/>
        </w:r>
        <w:r w:rsidR="00964BD1">
          <w:rPr>
            <w:noProof/>
            <w:webHidden/>
          </w:rPr>
          <w:instrText xml:space="preserve"> PAGEREF _Toc120803181 \h </w:instrText>
        </w:r>
        <w:r w:rsidR="00964BD1">
          <w:rPr>
            <w:noProof/>
            <w:webHidden/>
          </w:rPr>
        </w:r>
        <w:r w:rsidR="00964BD1">
          <w:rPr>
            <w:noProof/>
            <w:webHidden/>
          </w:rPr>
          <w:fldChar w:fldCharType="separate"/>
        </w:r>
        <w:r w:rsidR="00964BD1">
          <w:rPr>
            <w:noProof/>
            <w:webHidden/>
          </w:rPr>
          <w:t>8</w:t>
        </w:r>
        <w:r w:rsidR="00964BD1">
          <w:rPr>
            <w:noProof/>
            <w:webHidden/>
          </w:rPr>
          <w:fldChar w:fldCharType="end"/>
        </w:r>
      </w:hyperlink>
    </w:p>
    <w:p w14:paraId="410639FD" w14:textId="1DF1C6DF" w:rsidR="00964BD1" w:rsidRDefault="00B83D08">
      <w:pPr>
        <w:pStyle w:val="TOC1"/>
        <w:tabs>
          <w:tab w:val="left" w:pos="440"/>
          <w:tab w:val="right" w:pos="9016"/>
        </w:tabs>
        <w:rPr>
          <w:rFonts w:asciiTheme="minorHAnsi" w:eastAsiaTheme="minorEastAsia" w:hAnsiTheme="minorHAnsi"/>
          <w:b w:val="0"/>
          <w:noProof/>
          <w:lang w:eastAsia="en-GB"/>
        </w:rPr>
      </w:pPr>
      <w:hyperlink w:anchor="_Toc120803182" w:history="1">
        <w:r w:rsidR="00964BD1" w:rsidRPr="003E1EB7">
          <w:rPr>
            <w:rStyle w:val="Hyperlink"/>
            <w:noProof/>
          </w:rPr>
          <w:t>5</w:t>
        </w:r>
        <w:r w:rsidR="00964BD1">
          <w:rPr>
            <w:rFonts w:asciiTheme="minorHAnsi" w:eastAsiaTheme="minorEastAsia" w:hAnsiTheme="minorHAnsi"/>
            <w:b w:val="0"/>
            <w:noProof/>
            <w:lang w:eastAsia="en-GB"/>
          </w:rPr>
          <w:tab/>
        </w:r>
        <w:r w:rsidR="00964BD1" w:rsidRPr="003E1EB7">
          <w:rPr>
            <w:rStyle w:val="Hyperlink"/>
            <w:noProof/>
          </w:rPr>
          <w:t>Study Events</w:t>
        </w:r>
        <w:r w:rsidR="00964BD1">
          <w:rPr>
            <w:noProof/>
            <w:webHidden/>
          </w:rPr>
          <w:tab/>
        </w:r>
        <w:r w:rsidR="00964BD1">
          <w:rPr>
            <w:noProof/>
            <w:webHidden/>
          </w:rPr>
          <w:fldChar w:fldCharType="begin"/>
        </w:r>
        <w:r w:rsidR="00964BD1">
          <w:rPr>
            <w:noProof/>
            <w:webHidden/>
          </w:rPr>
          <w:instrText xml:space="preserve"> PAGEREF _Toc120803182 \h </w:instrText>
        </w:r>
        <w:r w:rsidR="00964BD1">
          <w:rPr>
            <w:noProof/>
            <w:webHidden/>
          </w:rPr>
        </w:r>
        <w:r w:rsidR="00964BD1">
          <w:rPr>
            <w:noProof/>
            <w:webHidden/>
          </w:rPr>
          <w:fldChar w:fldCharType="separate"/>
        </w:r>
        <w:r w:rsidR="00964BD1">
          <w:rPr>
            <w:noProof/>
            <w:webHidden/>
          </w:rPr>
          <w:t>8</w:t>
        </w:r>
        <w:r w:rsidR="00964BD1">
          <w:rPr>
            <w:noProof/>
            <w:webHidden/>
          </w:rPr>
          <w:fldChar w:fldCharType="end"/>
        </w:r>
      </w:hyperlink>
    </w:p>
    <w:p w14:paraId="26EB790D" w14:textId="7CCE25F9" w:rsidR="00964BD1" w:rsidRDefault="00B83D08">
      <w:pPr>
        <w:pStyle w:val="TOC2"/>
        <w:tabs>
          <w:tab w:val="left" w:pos="880"/>
          <w:tab w:val="right" w:pos="9016"/>
        </w:tabs>
        <w:rPr>
          <w:rFonts w:asciiTheme="minorHAnsi" w:eastAsiaTheme="minorEastAsia" w:hAnsiTheme="minorHAnsi"/>
          <w:noProof/>
          <w:lang w:eastAsia="en-GB"/>
        </w:rPr>
      </w:pPr>
      <w:hyperlink w:anchor="_Toc120803183" w:history="1">
        <w:r w:rsidR="00964BD1" w:rsidRPr="003E1EB7">
          <w:rPr>
            <w:rStyle w:val="Hyperlink"/>
            <w:noProof/>
          </w:rPr>
          <w:t>5.1</w:t>
        </w:r>
        <w:r w:rsidR="00964BD1">
          <w:rPr>
            <w:rFonts w:asciiTheme="minorHAnsi" w:eastAsiaTheme="minorEastAsia" w:hAnsiTheme="minorHAnsi"/>
            <w:noProof/>
            <w:lang w:eastAsia="en-GB"/>
          </w:rPr>
          <w:tab/>
        </w:r>
        <w:r w:rsidR="00964BD1" w:rsidRPr="003E1EB7">
          <w:rPr>
            <w:rStyle w:val="Hyperlink"/>
            <w:noProof/>
          </w:rPr>
          <w:t>Types of events</w:t>
        </w:r>
        <w:r w:rsidR="00964BD1">
          <w:rPr>
            <w:noProof/>
            <w:webHidden/>
          </w:rPr>
          <w:tab/>
        </w:r>
        <w:r w:rsidR="00964BD1">
          <w:rPr>
            <w:noProof/>
            <w:webHidden/>
          </w:rPr>
          <w:fldChar w:fldCharType="begin"/>
        </w:r>
        <w:r w:rsidR="00964BD1">
          <w:rPr>
            <w:noProof/>
            <w:webHidden/>
          </w:rPr>
          <w:instrText xml:space="preserve"> PAGEREF _Toc120803183 \h </w:instrText>
        </w:r>
        <w:r w:rsidR="00964BD1">
          <w:rPr>
            <w:noProof/>
            <w:webHidden/>
          </w:rPr>
        </w:r>
        <w:r w:rsidR="00964BD1">
          <w:rPr>
            <w:noProof/>
            <w:webHidden/>
          </w:rPr>
          <w:fldChar w:fldCharType="separate"/>
        </w:r>
        <w:r w:rsidR="00964BD1">
          <w:rPr>
            <w:noProof/>
            <w:webHidden/>
          </w:rPr>
          <w:t>8</w:t>
        </w:r>
        <w:r w:rsidR="00964BD1">
          <w:rPr>
            <w:noProof/>
            <w:webHidden/>
          </w:rPr>
          <w:fldChar w:fldCharType="end"/>
        </w:r>
      </w:hyperlink>
    </w:p>
    <w:p w14:paraId="328FAEE8" w14:textId="67969AE7" w:rsidR="00964BD1" w:rsidRDefault="00B83D08">
      <w:pPr>
        <w:pStyle w:val="TOC2"/>
        <w:tabs>
          <w:tab w:val="left" w:pos="880"/>
          <w:tab w:val="right" w:pos="9016"/>
        </w:tabs>
        <w:rPr>
          <w:rFonts w:asciiTheme="minorHAnsi" w:eastAsiaTheme="minorEastAsia" w:hAnsiTheme="minorHAnsi"/>
          <w:noProof/>
          <w:lang w:eastAsia="en-GB"/>
        </w:rPr>
      </w:pPr>
      <w:hyperlink w:anchor="_Toc120803184" w:history="1">
        <w:r w:rsidR="00964BD1" w:rsidRPr="003E1EB7">
          <w:rPr>
            <w:rStyle w:val="Hyperlink"/>
            <w:noProof/>
          </w:rPr>
          <w:t>5.2</w:t>
        </w:r>
        <w:r w:rsidR="00964BD1">
          <w:rPr>
            <w:rFonts w:asciiTheme="minorHAnsi" w:eastAsiaTheme="minorEastAsia" w:hAnsiTheme="minorHAnsi"/>
            <w:noProof/>
            <w:lang w:eastAsia="en-GB"/>
          </w:rPr>
          <w:tab/>
        </w:r>
        <w:r w:rsidR="00964BD1" w:rsidRPr="003E1EB7">
          <w:rPr>
            <w:rStyle w:val="Hyperlink"/>
            <w:noProof/>
          </w:rPr>
          <w:t>Scheduling an Event</w:t>
        </w:r>
        <w:r w:rsidR="00964BD1">
          <w:rPr>
            <w:noProof/>
            <w:webHidden/>
          </w:rPr>
          <w:tab/>
        </w:r>
        <w:r w:rsidR="00964BD1">
          <w:rPr>
            <w:noProof/>
            <w:webHidden/>
          </w:rPr>
          <w:fldChar w:fldCharType="begin"/>
        </w:r>
        <w:r w:rsidR="00964BD1">
          <w:rPr>
            <w:noProof/>
            <w:webHidden/>
          </w:rPr>
          <w:instrText xml:space="preserve"> PAGEREF _Toc120803184 \h </w:instrText>
        </w:r>
        <w:r w:rsidR="00964BD1">
          <w:rPr>
            <w:noProof/>
            <w:webHidden/>
          </w:rPr>
        </w:r>
        <w:r w:rsidR="00964BD1">
          <w:rPr>
            <w:noProof/>
            <w:webHidden/>
          </w:rPr>
          <w:fldChar w:fldCharType="separate"/>
        </w:r>
        <w:r w:rsidR="00964BD1">
          <w:rPr>
            <w:noProof/>
            <w:webHidden/>
          </w:rPr>
          <w:t>9</w:t>
        </w:r>
        <w:r w:rsidR="00964BD1">
          <w:rPr>
            <w:noProof/>
            <w:webHidden/>
          </w:rPr>
          <w:fldChar w:fldCharType="end"/>
        </w:r>
      </w:hyperlink>
    </w:p>
    <w:p w14:paraId="4D35C330" w14:textId="0F8B741E" w:rsidR="00964BD1" w:rsidRDefault="00B83D08">
      <w:pPr>
        <w:pStyle w:val="TOC1"/>
        <w:tabs>
          <w:tab w:val="left" w:pos="440"/>
          <w:tab w:val="right" w:pos="9016"/>
        </w:tabs>
        <w:rPr>
          <w:rFonts w:asciiTheme="minorHAnsi" w:eastAsiaTheme="minorEastAsia" w:hAnsiTheme="minorHAnsi"/>
          <w:b w:val="0"/>
          <w:noProof/>
          <w:lang w:eastAsia="en-GB"/>
        </w:rPr>
      </w:pPr>
      <w:hyperlink w:anchor="_Toc120803185" w:history="1">
        <w:r w:rsidR="00964BD1" w:rsidRPr="003E1EB7">
          <w:rPr>
            <w:rStyle w:val="Hyperlink"/>
            <w:noProof/>
          </w:rPr>
          <w:t>6</w:t>
        </w:r>
        <w:r w:rsidR="00964BD1">
          <w:rPr>
            <w:rFonts w:asciiTheme="minorHAnsi" w:eastAsiaTheme="minorEastAsia" w:hAnsiTheme="minorHAnsi"/>
            <w:b w:val="0"/>
            <w:noProof/>
            <w:lang w:eastAsia="en-GB"/>
          </w:rPr>
          <w:tab/>
        </w:r>
        <w:r w:rsidR="00964BD1" w:rsidRPr="003E1EB7">
          <w:rPr>
            <w:rStyle w:val="Hyperlink"/>
            <w:noProof/>
          </w:rPr>
          <w:t>Entering data and completing a form</w:t>
        </w:r>
        <w:r w:rsidR="00964BD1">
          <w:rPr>
            <w:noProof/>
            <w:webHidden/>
          </w:rPr>
          <w:tab/>
        </w:r>
        <w:r w:rsidR="00964BD1">
          <w:rPr>
            <w:noProof/>
            <w:webHidden/>
          </w:rPr>
          <w:fldChar w:fldCharType="begin"/>
        </w:r>
        <w:r w:rsidR="00964BD1">
          <w:rPr>
            <w:noProof/>
            <w:webHidden/>
          </w:rPr>
          <w:instrText xml:space="preserve"> PAGEREF _Toc120803185 \h </w:instrText>
        </w:r>
        <w:r w:rsidR="00964BD1">
          <w:rPr>
            <w:noProof/>
            <w:webHidden/>
          </w:rPr>
        </w:r>
        <w:r w:rsidR="00964BD1">
          <w:rPr>
            <w:noProof/>
            <w:webHidden/>
          </w:rPr>
          <w:fldChar w:fldCharType="separate"/>
        </w:r>
        <w:r w:rsidR="00964BD1">
          <w:rPr>
            <w:noProof/>
            <w:webHidden/>
          </w:rPr>
          <w:t>10</w:t>
        </w:r>
        <w:r w:rsidR="00964BD1">
          <w:rPr>
            <w:noProof/>
            <w:webHidden/>
          </w:rPr>
          <w:fldChar w:fldCharType="end"/>
        </w:r>
      </w:hyperlink>
    </w:p>
    <w:p w14:paraId="228DD82A" w14:textId="2972FD9E" w:rsidR="00964BD1" w:rsidRDefault="00B83D08">
      <w:pPr>
        <w:pStyle w:val="TOC2"/>
        <w:tabs>
          <w:tab w:val="left" w:pos="880"/>
          <w:tab w:val="right" w:pos="9016"/>
        </w:tabs>
        <w:rPr>
          <w:rFonts w:asciiTheme="minorHAnsi" w:eastAsiaTheme="minorEastAsia" w:hAnsiTheme="minorHAnsi"/>
          <w:noProof/>
          <w:lang w:eastAsia="en-GB"/>
        </w:rPr>
      </w:pPr>
      <w:hyperlink w:anchor="_Toc120803186" w:history="1">
        <w:r w:rsidR="00964BD1" w:rsidRPr="003E1EB7">
          <w:rPr>
            <w:rStyle w:val="Hyperlink"/>
            <w:noProof/>
          </w:rPr>
          <w:t>6.1</w:t>
        </w:r>
        <w:r w:rsidR="00964BD1">
          <w:rPr>
            <w:rFonts w:asciiTheme="minorHAnsi" w:eastAsiaTheme="minorEastAsia" w:hAnsiTheme="minorHAnsi"/>
            <w:noProof/>
            <w:lang w:eastAsia="en-GB"/>
          </w:rPr>
          <w:tab/>
        </w:r>
        <w:r w:rsidR="00964BD1" w:rsidRPr="003E1EB7">
          <w:rPr>
            <w:rStyle w:val="Hyperlink"/>
            <w:noProof/>
          </w:rPr>
          <w:t>Types of questions</w:t>
        </w:r>
        <w:r w:rsidR="00964BD1">
          <w:rPr>
            <w:noProof/>
            <w:webHidden/>
          </w:rPr>
          <w:tab/>
        </w:r>
        <w:r w:rsidR="00964BD1">
          <w:rPr>
            <w:noProof/>
            <w:webHidden/>
          </w:rPr>
          <w:fldChar w:fldCharType="begin"/>
        </w:r>
        <w:r w:rsidR="00964BD1">
          <w:rPr>
            <w:noProof/>
            <w:webHidden/>
          </w:rPr>
          <w:instrText xml:space="preserve"> PAGEREF _Toc120803186 \h </w:instrText>
        </w:r>
        <w:r w:rsidR="00964BD1">
          <w:rPr>
            <w:noProof/>
            <w:webHidden/>
          </w:rPr>
        </w:r>
        <w:r w:rsidR="00964BD1">
          <w:rPr>
            <w:noProof/>
            <w:webHidden/>
          </w:rPr>
          <w:fldChar w:fldCharType="separate"/>
        </w:r>
        <w:r w:rsidR="00964BD1">
          <w:rPr>
            <w:noProof/>
            <w:webHidden/>
          </w:rPr>
          <w:t>11</w:t>
        </w:r>
        <w:r w:rsidR="00964BD1">
          <w:rPr>
            <w:noProof/>
            <w:webHidden/>
          </w:rPr>
          <w:fldChar w:fldCharType="end"/>
        </w:r>
      </w:hyperlink>
    </w:p>
    <w:p w14:paraId="36AA80ED" w14:textId="06AFBC11" w:rsidR="00964BD1" w:rsidRDefault="00B83D08">
      <w:pPr>
        <w:pStyle w:val="TOC2"/>
        <w:tabs>
          <w:tab w:val="left" w:pos="880"/>
          <w:tab w:val="right" w:pos="9016"/>
        </w:tabs>
        <w:rPr>
          <w:rFonts w:asciiTheme="minorHAnsi" w:eastAsiaTheme="minorEastAsia" w:hAnsiTheme="minorHAnsi"/>
          <w:noProof/>
          <w:lang w:eastAsia="en-GB"/>
        </w:rPr>
      </w:pPr>
      <w:hyperlink w:anchor="_Toc120803187" w:history="1">
        <w:r w:rsidR="00964BD1" w:rsidRPr="003E1EB7">
          <w:rPr>
            <w:rStyle w:val="Hyperlink"/>
            <w:noProof/>
          </w:rPr>
          <w:t>6.2</w:t>
        </w:r>
        <w:r w:rsidR="00964BD1">
          <w:rPr>
            <w:rFonts w:asciiTheme="minorHAnsi" w:eastAsiaTheme="minorEastAsia" w:hAnsiTheme="minorHAnsi"/>
            <w:noProof/>
            <w:lang w:eastAsia="en-GB"/>
          </w:rPr>
          <w:tab/>
        </w:r>
        <w:r w:rsidR="00964BD1" w:rsidRPr="003E1EB7">
          <w:rPr>
            <w:rStyle w:val="Hyperlink"/>
            <w:noProof/>
          </w:rPr>
          <w:t>Adding queries</w:t>
        </w:r>
        <w:r w:rsidR="00964BD1">
          <w:rPr>
            <w:noProof/>
            <w:webHidden/>
          </w:rPr>
          <w:tab/>
        </w:r>
        <w:r w:rsidR="00964BD1">
          <w:rPr>
            <w:noProof/>
            <w:webHidden/>
          </w:rPr>
          <w:fldChar w:fldCharType="begin"/>
        </w:r>
        <w:r w:rsidR="00964BD1">
          <w:rPr>
            <w:noProof/>
            <w:webHidden/>
          </w:rPr>
          <w:instrText xml:space="preserve"> PAGEREF _Toc120803187 \h </w:instrText>
        </w:r>
        <w:r w:rsidR="00964BD1">
          <w:rPr>
            <w:noProof/>
            <w:webHidden/>
          </w:rPr>
        </w:r>
        <w:r w:rsidR="00964BD1">
          <w:rPr>
            <w:noProof/>
            <w:webHidden/>
          </w:rPr>
          <w:fldChar w:fldCharType="separate"/>
        </w:r>
        <w:r w:rsidR="00964BD1">
          <w:rPr>
            <w:noProof/>
            <w:webHidden/>
          </w:rPr>
          <w:t>12</w:t>
        </w:r>
        <w:r w:rsidR="00964BD1">
          <w:rPr>
            <w:noProof/>
            <w:webHidden/>
          </w:rPr>
          <w:fldChar w:fldCharType="end"/>
        </w:r>
      </w:hyperlink>
    </w:p>
    <w:p w14:paraId="1C760A96" w14:textId="7780E5C5" w:rsidR="00027BD5" w:rsidRPr="00027BD5" w:rsidRDefault="00A76159" w:rsidP="00027BD5">
      <w:pPr>
        <w:pStyle w:val="TOC2"/>
        <w:tabs>
          <w:tab w:val="left" w:pos="880"/>
          <w:tab w:val="right" w:pos="9016"/>
        </w:tabs>
        <w:ind w:left="0"/>
        <w:rPr>
          <w:noProof/>
        </w:rPr>
      </w:pPr>
      <w:r>
        <w:t xml:space="preserve">    </w:t>
      </w:r>
      <w:hyperlink w:anchor="_Toc120803188" w:history="1">
        <w:r w:rsidR="00964BD1" w:rsidRPr="003E1EB7">
          <w:rPr>
            <w:rStyle w:val="Hyperlink"/>
            <w:noProof/>
          </w:rPr>
          <w:t>6.3</w:t>
        </w:r>
        <w:r w:rsidR="00964BD1">
          <w:rPr>
            <w:rFonts w:asciiTheme="minorHAnsi" w:eastAsiaTheme="minorEastAsia" w:hAnsiTheme="minorHAnsi"/>
            <w:noProof/>
            <w:lang w:eastAsia="en-GB"/>
          </w:rPr>
          <w:tab/>
        </w:r>
        <w:r w:rsidR="00964BD1" w:rsidRPr="003E1EB7">
          <w:rPr>
            <w:rStyle w:val="Hyperlink"/>
            <w:noProof/>
          </w:rPr>
          <w:t>Viewing and editing entered data</w:t>
        </w:r>
        <w:r w:rsidR="00964BD1">
          <w:rPr>
            <w:noProof/>
            <w:webHidden/>
          </w:rPr>
          <w:tab/>
        </w:r>
        <w:r w:rsidR="00964BD1">
          <w:rPr>
            <w:noProof/>
            <w:webHidden/>
          </w:rPr>
          <w:fldChar w:fldCharType="begin"/>
        </w:r>
        <w:r w:rsidR="00964BD1">
          <w:rPr>
            <w:noProof/>
            <w:webHidden/>
          </w:rPr>
          <w:instrText xml:space="preserve"> PAGEREF _Toc120803188 \h </w:instrText>
        </w:r>
        <w:r w:rsidR="00964BD1">
          <w:rPr>
            <w:noProof/>
            <w:webHidden/>
          </w:rPr>
        </w:r>
        <w:r w:rsidR="00964BD1">
          <w:rPr>
            <w:noProof/>
            <w:webHidden/>
          </w:rPr>
          <w:fldChar w:fldCharType="separate"/>
        </w:r>
        <w:r w:rsidR="00964BD1">
          <w:rPr>
            <w:noProof/>
            <w:webHidden/>
          </w:rPr>
          <w:t>13</w:t>
        </w:r>
        <w:r w:rsidR="00964BD1">
          <w:rPr>
            <w:noProof/>
            <w:webHidden/>
          </w:rPr>
          <w:fldChar w:fldCharType="end"/>
        </w:r>
      </w:hyperlink>
    </w:p>
    <w:p w14:paraId="47A24BF9" w14:textId="6392AAA6" w:rsidR="00027BD5" w:rsidRPr="006D3519" w:rsidRDefault="006D3519" w:rsidP="006D3519">
      <w:r>
        <w:t xml:space="preserve">   </w:t>
      </w:r>
      <w:r w:rsidR="00A76159">
        <w:t xml:space="preserve"> </w:t>
      </w:r>
      <w:r>
        <w:t>6.4</w:t>
      </w:r>
      <w:r>
        <w:tab/>
        <w:t xml:space="preserve">   NMTR Data Collection form</w:t>
      </w:r>
      <w:r w:rsidR="00027BD5">
        <w:tab/>
      </w:r>
      <w:r w:rsidR="00027BD5">
        <w:tab/>
      </w:r>
      <w:r w:rsidR="00027BD5">
        <w:tab/>
      </w:r>
      <w:r w:rsidR="00027BD5">
        <w:tab/>
      </w:r>
      <w:r w:rsidR="00027BD5">
        <w:tab/>
      </w:r>
      <w:r w:rsidR="00027BD5">
        <w:tab/>
      </w:r>
      <w:r w:rsidR="00027BD5">
        <w:tab/>
      </w:r>
      <w:r w:rsidR="00027BD5">
        <w:tab/>
        <w:t xml:space="preserve">  13</w:t>
      </w:r>
    </w:p>
    <w:p w14:paraId="7300D39C" w14:textId="65FB9042" w:rsidR="00964BD1" w:rsidRDefault="00B83D08">
      <w:pPr>
        <w:pStyle w:val="TOC1"/>
        <w:tabs>
          <w:tab w:val="left" w:pos="440"/>
          <w:tab w:val="right" w:pos="9016"/>
        </w:tabs>
        <w:rPr>
          <w:rFonts w:asciiTheme="minorHAnsi" w:eastAsiaTheme="minorEastAsia" w:hAnsiTheme="minorHAnsi"/>
          <w:b w:val="0"/>
          <w:noProof/>
          <w:lang w:eastAsia="en-GB"/>
        </w:rPr>
      </w:pPr>
      <w:hyperlink w:anchor="_Toc120803189" w:history="1">
        <w:r w:rsidR="00964BD1" w:rsidRPr="003E1EB7">
          <w:rPr>
            <w:rStyle w:val="Hyperlink"/>
            <w:noProof/>
          </w:rPr>
          <w:t>7</w:t>
        </w:r>
        <w:r w:rsidR="00964BD1">
          <w:rPr>
            <w:rFonts w:asciiTheme="minorHAnsi" w:eastAsiaTheme="minorEastAsia" w:hAnsiTheme="minorHAnsi"/>
            <w:b w:val="0"/>
            <w:noProof/>
            <w:lang w:eastAsia="en-GB"/>
          </w:rPr>
          <w:tab/>
        </w:r>
        <w:r w:rsidR="00964BD1" w:rsidRPr="003E1EB7">
          <w:rPr>
            <w:rStyle w:val="Hyperlink"/>
            <w:noProof/>
          </w:rPr>
          <w:t>Participate forms</w:t>
        </w:r>
        <w:r w:rsidR="00964BD1">
          <w:rPr>
            <w:noProof/>
            <w:webHidden/>
          </w:rPr>
          <w:tab/>
        </w:r>
        <w:r w:rsidR="00964BD1">
          <w:rPr>
            <w:noProof/>
            <w:webHidden/>
          </w:rPr>
          <w:fldChar w:fldCharType="begin"/>
        </w:r>
        <w:r w:rsidR="00964BD1">
          <w:rPr>
            <w:noProof/>
            <w:webHidden/>
          </w:rPr>
          <w:instrText xml:space="preserve"> PAGEREF _Toc120803189 \h </w:instrText>
        </w:r>
        <w:r w:rsidR="00964BD1">
          <w:rPr>
            <w:noProof/>
            <w:webHidden/>
          </w:rPr>
        </w:r>
        <w:r w:rsidR="00964BD1">
          <w:rPr>
            <w:noProof/>
            <w:webHidden/>
          </w:rPr>
          <w:fldChar w:fldCharType="separate"/>
        </w:r>
        <w:r w:rsidR="00964BD1">
          <w:rPr>
            <w:noProof/>
            <w:webHidden/>
          </w:rPr>
          <w:t>14</w:t>
        </w:r>
        <w:r w:rsidR="00964BD1">
          <w:rPr>
            <w:noProof/>
            <w:webHidden/>
          </w:rPr>
          <w:fldChar w:fldCharType="end"/>
        </w:r>
      </w:hyperlink>
    </w:p>
    <w:p w14:paraId="01C308DA" w14:textId="346CFF7C" w:rsidR="00964BD1" w:rsidRDefault="00B83D08">
      <w:pPr>
        <w:pStyle w:val="TOC2"/>
        <w:tabs>
          <w:tab w:val="left" w:pos="880"/>
          <w:tab w:val="right" w:pos="9016"/>
        </w:tabs>
        <w:rPr>
          <w:rFonts w:asciiTheme="minorHAnsi" w:eastAsiaTheme="minorEastAsia" w:hAnsiTheme="minorHAnsi"/>
          <w:noProof/>
          <w:lang w:eastAsia="en-GB"/>
        </w:rPr>
      </w:pPr>
      <w:hyperlink w:anchor="_Toc120803190" w:history="1">
        <w:r w:rsidR="00964BD1" w:rsidRPr="003E1EB7">
          <w:rPr>
            <w:rStyle w:val="Hyperlink"/>
            <w:noProof/>
          </w:rPr>
          <w:t>7.1</w:t>
        </w:r>
        <w:r w:rsidR="00964BD1">
          <w:rPr>
            <w:rFonts w:asciiTheme="minorHAnsi" w:eastAsiaTheme="minorEastAsia" w:hAnsiTheme="minorHAnsi"/>
            <w:noProof/>
            <w:lang w:eastAsia="en-GB"/>
          </w:rPr>
          <w:tab/>
        </w:r>
        <w:r w:rsidR="00964BD1" w:rsidRPr="003E1EB7">
          <w:rPr>
            <w:rStyle w:val="Hyperlink"/>
            <w:noProof/>
          </w:rPr>
          <w:t>Inviting a participant to complete Participate forms</w:t>
        </w:r>
        <w:r w:rsidR="00964BD1">
          <w:rPr>
            <w:noProof/>
            <w:webHidden/>
          </w:rPr>
          <w:tab/>
        </w:r>
        <w:r w:rsidR="00964BD1">
          <w:rPr>
            <w:noProof/>
            <w:webHidden/>
          </w:rPr>
          <w:fldChar w:fldCharType="begin"/>
        </w:r>
        <w:r w:rsidR="00964BD1">
          <w:rPr>
            <w:noProof/>
            <w:webHidden/>
          </w:rPr>
          <w:instrText xml:space="preserve"> PAGEREF _Toc120803190 \h </w:instrText>
        </w:r>
        <w:r w:rsidR="00964BD1">
          <w:rPr>
            <w:noProof/>
            <w:webHidden/>
          </w:rPr>
        </w:r>
        <w:r w:rsidR="00964BD1">
          <w:rPr>
            <w:noProof/>
            <w:webHidden/>
          </w:rPr>
          <w:fldChar w:fldCharType="separate"/>
        </w:r>
        <w:r w:rsidR="00964BD1">
          <w:rPr>
            <w:noProof/>
            <w:webHidden/>
          </w:rPr>
          <w:t>14</w:t>
        </w:r>
        <w:r w:rsidR="00964BD1">
          <w:rPr>
            <w:noProof/>
            <w:webHidden/>
          </w:rPr>
          <w:fldChar w:fldCharType="end"/>
        </w:r>
      </w:hyperlink>
    </w:p>
    <w:p w14:paraId="32374C5E" w14:textId="3BF0A2A1" w:rsidR="00964BD1" w:rsidRDefault="00B83D08">
      <w:pPr>
        <w:pStyle w:val="TOC1"/>
        <w:tabs>
          <w:tab w:val="left" w:pos="440"/>
          <w:tab w:val="right" w:pos="9016"/>
        </w:tabs>
        <w:rPr>
          <w:rFonts w:asciiTheme="minorHAnsi" w:eastAsiaTheme="minorEastAsia" w:hAnsiTheme="minorHAnsi"/>
          <w:b w:val="0"/>
          <w:noProof/>
          <w:lang w:eastAsia="en-GB"/>
        </w:rPr>
      </w:pPr>
      <w:hyperlink w:anchor="_Toc120803191" w:history="1">
        <w:r w:rsidR="00964BD1" w:rsidRPr="003E1EB7">
          <w:rPr>
            <w:rStyle w:val="Hyperlink"/>
            <w:noProof/>
          </w:rPr>
          <w:t>8</w:t>
        </w:r>
        <w:r w:rsidR="00964BD1">
          <w:rPr>
            <w:rFonts w:asciiTheme="minorHAnsi" w:eastAsiaTheme="minorEastAsia" w:hAnsiTheme="minorHAnsi"/>
            <w:b w:val="0"/>
            <w:noProof/>
            <w:lang w:eastAsia="en-GB"/>
          </w:rPr>
          <w:tab/>
        </w:r>
        <w:r w:rsidR="00964BD1" w:rsidRPr="003E1EB7">
          <w:rPr>
            <w:rStyle w:val="Hyperlink"/>
            <w:noProof/>
          </w:rPr>
          <w:t>Viewing and responding to queries</w:t>
        </w:r>
        <w:r w:rsidR="00964BD1">
          <w:rPr>
            <w:noProof/>
            <w:webHidden/>
          </w:rPr>
          <w:tab/>
        </w:r>
        <w:r w:rsidR="00964BD1">
          <w:rPr>
            <w:noProof/>
            <w:webHidden/>
          </w:rPr>
          <w:fldChar w:fldCharType="begin"/>
        </w:r>
        <w:r w:rsidR="00964BD1">
          <w:rPr>
            <w:noProof/>
            <w:webHidden/>
          </w:rPr>
          <w:instrText xml:space="preserve"> PAGEREF _Toc120803191 \h </w:instrText>
        </w:r>
        <w:r w:rsidR="00964BD1">
          <w:rPr>
            <w:noProof/>
            <w:webHidden/>
          </w:rPr>
        </w:r>
        <w:r w:rsidR="00964BD1">
          <w:rPr>
            <w:noProof/>
            <w:webHidden/>
          </w:rPr>
          <w:fldChar w:fldCharType="separate"/>
        </w:r>
        <w:r w:rsidR="00964BD1">
          <w:rPr>
            <w:noProof/>
            <w:webHidden/>
          </w:rPr>
          <w:t>15</w:t>
        </w:r>
        <w:r w:rsidR="00964BD1">
          <w:rPr>
            <w:noProof/>
            <w:webHidden/>
          </w:rPr>
          <w:fldChar w:fldCharType="end"/>
        </w:r>
      </w:hyperlink>
    </w:p>
    <w:p w14:paraId="0E797C55" w14:textId="568C161F" w:rsidR="00964BD1" w:rsidRDefault="00B83D08">
      <w:pPr>
        <w:pStyle w:val="TOC2"/>
        <w:tabs>
          <w:tab w:val="left" w:pos="880"/>
          <w:tab w:val="right" w:pos="9016"/>
        </w:tabs>
        <w:rPr>
          <w:rFonts w:asciiTheme="minorHAnsi" w:eastAsiaTheme="minorEastAsia" w:hAnsiTheme="minorHAnsi"/>
          <w:noProof/>
          <w:lang w:eastAsia="en-GB"/>
        </w:rPr>
      </w:pPr>
      <w:hyperlink w:anchor="_Toc120803192" w:history="1">
        <w:r w:rsidR="00964BD1" w:rsidRPr="003E1EB7">
          <w:rPr>
            <w:rStyle w:val="Hyperlink"/>
            <w:noProof/>
          </w:rPr>
          <w:t>8.1</w:t>
        </w:r>
        <w:r w:rsidR="00964BD1">
          <w:rPr>
            <w:rFonts w:asciiTheme="minorHAnsi" w:eastAsiaTheme="minorEastAsia" w:hAnsiTheme="minorHAnsi"/>
            <w:noProof/>
            <w:lang w:eastAsia="en-GB"/>
          </w:rPr>
          <w:tab/>
        </w:r>
        <w:r w:rsidR="00964BD1" w:rsidRPr="003E1EB7">
          <w:rPr>
            <w:rStyle w:val="Hyperlink"/>
            <w:noProof/>
          </w:rPr>
          <w:t>The Queries Table</w:t>
        </w:r>
        <w:r w:rsidR="00964BD1">
          <w:rPr>
            <w:noProof/>
            <w:webHidden/>
          </w:rPr>
          <w:tab/>
        </w:r>
        <w:r w:rsidR="00964BD1">
          <w:rPr>
            <w:noProof/>
            <w:webHidden/>
          </w:rPr>
          <w:fldChar w:fldCharType="begin"/>
        </w:r>
        <w:r w:rsidR="00964BD1">
          <w:rPr>
            <w:noProof/>
            <w:webHidden/>
          </w:rPr>
          <w:instrText xml:space="preserve"> PAGEREF _Toc120803192 \h </w:instrText>
        </w:r>
        <w:r w:rsidR="00964BD1">
          <w:rPr>
            <w:noProof/>
            <w:webHidden/>
          </w:rPr>
        </w:r>
        <w:r w:rsidR="00964BD1">
          <w:rPr>
            <w:noProof/>
            <w:webHidden/>
          </w:rPr>
          <w:fldChar w:fldCharType="separate"/>
        </w:r>
        <w:r w:rsidR="00964BD1">
          <w:rPr>
            <w:noProof/>
            <w:webHidden/>
          </w:rPr>
          <w:t>15</w:t>
        </w:r>
        <w:r w:rsidR="00964BD1">
          <w:rPr>
            <w:noProof/>
            <w:webHidden/>
          </w:rPr>
          <w:fldChar w:fldCharType="end"/>
        </w:r>
      </w:hyperlink>
    </w:p>
    <w:p w14:paraId="65A38C9D" w14:textId="53F144B9" w:rsidR="00964BD1" w:rsidRDefault="00B83D08">
      <w:pPr>
        <w:pStyle w:val="TOC1"/>
        <w:tabs>
          <w:tab w:val="left" w:pos="440"/>
          <w:tab w:val="right" w:pos="9016"/>
        </w:tabs>
        <w:rPr>
          <w:rFonts w:asciiTheme="minorHAnsi" w:eastAsiaTheme="minorEastAsia" w:hAnsiTheme="minorHAnsi"/>
          <w:b w:val="0"/>
          <w:noProof/>
          <w:lang w:eastAsia="en-GB"/>
        </w:rPr>
      </w:pPr>
      <w:hyperlink w:anchor="_Toc120803193" w:history="1">
        <w:r w:rsidR="00964BD1" w:rsidRPr="003E1EB7">
          <w:rPr>
            <w:rStyle w:val="Hyperlink"/>
            <w:noProof/>
          </w:rPr>
          <w:t>9</w:t>
        </w:r>
        <w:r w:rsidR="00964BD1">
          <w:rPr>
            <w:rFonts w:asciiTheme="minorHAnsi" w:eastAsiaTheme="minorEastAsia" w:hAnsiTheme="minorHAnsi"/>
            <w:b w:val="0"/>
            <w:noProof/>
            <w:lang w:eastAsia="en-GB"/>
          </w:rPr>
          <w:tab/>
        </w:r>
        <w:r w:rsidR="00964BD1" w:rsidRPr="003E1EB7">
          <w:rPr>
            <w:rStyle w:val="Hyperlink"/>
            <w:noProof/>
          </w:rPr>
          <w:t>Annotations</w:t>
        </w:r>
        <w:r w:rsidR="00964BD1">
          <w:rPr>
            <w:noProof/>
            <w:webHidden/>
          </w:rPr>
          <w:tab/>
        </w:r>
        <w:r w:rsidR="00964BD1">
          <w:rPr>
            <w:noProof/>
            <w:webHidden/>
          </w:rPr>
          <w:fldChar w:fldCharType="begin"/>
        </w:r>
        <w:r w:rsidR="00964BD1">
          <w:rPr>
            <w:noProof/>
            <w:webHidden/>
          </w:rPr>
          <w:instrText xml:space="preserve"> PAGEREF _Toc120803193 \h </w:instrText>
        </w:r>
        <w:r w:rsidR="00964BD1">
          <w:rPr>
            <w:noProof/>
            <w:webHidden/>
          </w:rPr>
        </w:r>
        <w:r w:rsidR="00964BD1">
          <w:rPr>
            <w:noProof/>
            <w:webHidden/>
          </w:rPr>
          <w:fldChar w:fldCharType="separate"/>
        </w:r>
        <w:r w:rsidR="00964BD1">
          <w:rPr>
            <w:noProof/>
            <w:webHidden/>
          </w:rPr>
          <w:t>16</w:t>
        </w:r>
        <w:r w:rsidR="00964BD1">
          <w:rPr>
            <w:noProof/>
            <w:webHidden/>
          </w:rPr>
          <w:fldChar w:fldCharType="end"/>
        </w:r>
      </w:hyperlink>
    </w:p>
    <w:p w14:paraId="4E5644AB" w14:textId="1002A122" w:rsidR="00964BD1" w:rsidRDefault="00B83D08">
      <w:pPr>
        <w:pStyle w:val="TOC1"/>
        <w:tabs>
          <w:tab w:val="left" w:pos="660"/>
          <w:tab w:val="right" w:pos="9016"/>
        </w:tabs>
        <w:rPr>
          <w:rFonts w:asciiTheme="minorHAnsi" w:eastAsiaTheme="minorEastAsia" w:hAnsiTheme="minorHAnsi"/>
          <w:b w:val="0"/>
          <w:noProof/>
          <w:lang w:eastAsia="en-GB"/>
        </w:rPr>
      </w:pPr>
      <w:hyperlink w:anchor="_Toc120803194" w:history="1">
        <w:r w:rsidR="00964BD1" w:rsidRPr="003E1EB7">
          <w:rPr>
            <w:rStyle w:val="Hyperlink"/>
            <w:noProof/>
          </w:rPr>
          <w:t>10</w:t>
        </w:r>
        <w:r w:rsidR="00964BD1">
          <w:rPr>
            <w:rFonts w:asciiTheme="minorHAnsi" w:eastAsiaTheme="minorEastAsia" w:hAnsiTheme="minorHAnsi"/>
            <w:b w:val="0"/>
            <w:noProof/>
            <w:lang w:eastAsia="en-GB"/>
          </w:rPr>
          <w:tab/>
        </w:r>
        <w:r w:rsidR="00964BD1" w:rsidRPr="003E1EB7">
          <w:rPr>
            <w:rStyle w:val="Hyperlink"/>
            <w:noProof/>
          </w:rPr>
          <w:t>Signing forms/events</w:t>
        </w:r>
        <w:r w:rsidR="00964BD1">
          <w:rPr>
            <w:noProof/>
            <w:webHidden/>
          </w:rPr>
          <w:tab/>
        </w:r>
        <w:r w:rsidR="00964BD1">
          <w:rPr>
            <w:noProof/>
            <w:webHidden/>
          </w:rPr>
          <w:fldChar w:fldCharType="begin"/>
        </w:r>
        <w:r w:rsidR="00964BD1">
          <w:rPr>
            <w:noProof/>
            <w:webHidden/>
          </w:rPr>
          <w:instrText xml:space="preserve"> PAGEREF _Toc120803194 \h </w:instrText>
        </w:r>
        <w:r w:rsidR="00964BD1">
          <w:rPr>
            <w:noProof/>
            <w:webHidden/>
          </w:rPr>
        </w:r>
        <w:r w:rsidR="00964BD1">
          <w:rPr>
            <w:noProof/>
            <w:webHidden/>
          </w:rPr>
          <w:fldChar w:fldCharType="separate"/>
        </w:r>
        <w:r w:rsidR="00964BD1">
          <w:rPr>
            <w:noProof/>
            <w:webHidden/>
          </w:rPr>
          <w:t>17</w:t>
        </w:r>
        <w:r w:rsidR="00964BD1">
          <w:rPr>
            <w:noProof/>
            <w:webHidden/>
          </w:rPr>
          <w:fldChar w:fldCharType="end"/>
        </w:r>
      </w:hyperlink>
    </w:p>
    <w:p w14:paraId="5E952198" w14:textId="38474120" w:rsidR="00964BD1" w:rsidRDefault="00B83D08">
      <w:pPr>
        <w:pStyle w:val="TOC1"/>
        <w:tabs>
          <w:tab w:val="left" w:pos="660"/>
          <w:tab w:val="right" w:pos="9016"/>
        </w:tabs>
        <w:rPr>
          <w:rFonts w:asciiTheme="minorHAnsi" w:eastAsiaTheme="minorEastAsia" w:hAnsiTheme="minorHAnsi"/>
          <w:b w:val="0"/>
          <w:noProof/>
          <w:lang w:eastAsia="en-GB"/>
        </w:rPr>
      </w:pPr>
      <w:hyperlink w:anchor="_Toc120803195" w:history="1">
        <w:r w:rsidR="00964BD1" w:rsidRPr="003E1EB7">
          <w:rPr>
            <w:rStyle w:val="Hyperlink"/>
            <w:noProof/>
          </w:rPr>
          <w:t>11</w:t>
        </w:r>
        <w:r w:rsidR="00964BD1">
          <w:rPr>
            <w:rFonts w:asciiTheme="minorHAnsi" w:eastAsiaTheme="minorEastAsia" w:hAnsiTheme="minorHAnsi"/>
            <w:b w:val="0"/>
            <w:noProof/>
            <w:lang w:eastAsia="en-GB"/>
          </w:rPr>
          <w:tab/>
        </w:r>
        <w:r w:rsidR="00964BD1" w:rsidRPr="003E1EB7">
          <w:rPr>
            <w:rStyle w:val="Hyperlink"/>
            <w:noProof/>
          </w:rPr>
          <w:t>Conclusion</w:t>
        </w:r>
        <w:r w:rsidR="00964BD1">
          <w:rPr>
            <w:noProof/>
            <w:webHidden/>
          </w:rPr>
          <w:tab/>
        </w:r>
        <w:r w:rsidR="00964BD1">
          <w:rPr>
            <w:noProof/>
            <w:webHidden/>
          </w:rPr>
          <w:fldChar w:fldCharType="begin"/>
        </w:r>
        <w:r w:rsidR="00964BD1">
          <w:rPr>
            <w:noProof/>
            <w:webHidden/>
          </w:rPr>
          <w:instrText xml:space="preserve"> PAGEREF _Toc120803195 \h </w:instrText>
        </w:r>
        <w:r w:rsidR="00964BD1">
          <w:rPr>
            <w:noProof/>
            <w:webHidden/>
          </w:rPr>
        </w:r>
        <w:r w:rsidR="00964BD1">
          <w:rPr>
            <w:noProof/>
            <w:webHidden/>
          </w:rPr>
          <w:fldChar w:fldCharType="separate"/>
        </w:r>
        <w:r w:rsidR="00964BD1">
          <w:rPr>
            <w:noProof/>
            <w:webHidden/>
          </w:rPr>
          <w:t>17</w:t>
        </w:r>
        <w:r w:rsidR="00964BD1">
          <w:rPr>
            <w:noProof/>
            <w:webHidden/>
          </w:rPr>
          <w:fldChar w:fldCharType="end"/>
        </w:r>
      </w:hyperlink>
    </w:p>
    <w:p w14:paraId="74795F4C" w14:textId="1A36BD61" w:rsidR="00867A17" w:rsidRDefault="00EE336D">
      <w:r>
        <w:fldChar w:fldCharType="end"/>
      </w:r>
    </w:p>
    <w:p w14:paraId="4FB7B72C" w14:textId="654F7D69" w:rsidR="00867A17" w:rsidRDefault="00867A17"/>
    <w:p w14:paraId="358B251F" w14:textId="361BF965" w:rsidR="00867A17" w:rsidRDefault="00867A17"/>
    <w:p w14:paraId="6A3B5714" w14:textId="01888DBC" w:rsidR="00867A17" w:rsidRDefault="00867A17"/>
    <w:p w14:paraId="6EB21540" w14:textId="40E61BAE" w:rsidR="00867A17" w:rsidRDefault="00867A17"/>
    <w:p w14:paraId="56C0C916" w14:textId="3CEF39E4" w:rsidR="00867A17" w:rsidRDefault="00867A17"/>
    <w:p w14:paraId="408CC50E" w14:textId="73709322" w:rsidR="00867A17" w:rsidRDefault="00867A17"/>
    <w:p w14:paraId="40C97284" w14:textId="0B3B12D7" w:rsidR="00867A17" w:rsidRDefault="00867A17"/>
    <w:p w14:paraId="744E7042" w14:textId="00358FFD" w:rsidR="00867A17" w:rsidRDefault="00867A17"/>
    <w:p w14:paraId="21E181B4" w14:textId="633990FC" w:rsidR="00867A17" w:rsidRDefault="00867A17"/>
    <w:p w14:paraId="327BFD6C" w14:textId="59B5E4F6" w:rsidR="00867A17" w:rsidRDefault="00867A17"/>
    <w:p w14:paraId="321D8B35" w14:textId="327241ED" w:rsidR="00867A17" w:rsidRDefault="00867A17"/>
    <w:p w14:paraId="6457FA7C" w14:textId="1E315BA3" w:rsidR="00867A17" w:rsidRDefault="00867A17"/>
    <w:p w14:paraId="669547F7" w14:textId="07F6C113" w:rsidR="00867A17" w:rsidRDefault="00867A17"/>
    <w:p w14:paraId="308108C2" w14:textId="6139C58E" w:rsidR="00867A17" w:rsidRDefault="00867A17"/>
    <w:p w14:paraId="3CEC71B3" w14:textId="6978D366" w:rsidR="007F7C66" w:rsidRDefault="007F7C66" w:rsidP="001A7FEB">
      <w:pPr>
        <w:pStyle w:val="Style1arial"/>
        <w:numPr>
          <w:ilvl w:val="0"/>
          <w:numId w:val="25"/>
        </w:numPr>
      </w:pPr>
      <w:bookmarkStart w:id="0" w:name="_Toc120803171"/>
      <w:r>
        <w:t>Introduction to OpenClinica</w:t>
      </w:r>
      <w:bookmarkEnd w:id="0"/>
    </w:p>
    <w:p w14:paraId="1913DF1C" w14:textId="6D7F93A8" w:rsidR="0083332E" w:rsidRDefault="009035A2" w:rsidP="00902431">
      <w:pPr>
        <w:rPr>
          <w:b/>
        </w:rPr>
      </w:pPr>
      <w:r w:rsidRPr="009035A2">
        <w:t xml:space="preserve">OpenClinica is a clinical data management system used for electronic data capture and data management </w:t>
      </w:r>
      <w:r w:rsidR="00EE74AD">
        <w:t xml:space="preserve">that is </w:t>
      </w:r>
      <w:r w:rsidRPr="009035A2">
        <w:t>accessed via a web browser.</w:t>
      </w:r>
    </w:p>
    <w:p w14:paraId="3CEE1792" w14:textId="77777777" w:rsidR="009035A2" w:rsidRDefault="009035A2" w:rsidP="00902431"/>
    <w:p w14:paraId="0CD01240" w14:textId="2ED4EEE4" w:rsidR="007F7C66" w:rsidRDefault="0083332E" w:rsidP="001A7FEB">
      <w:pPr>
        <w:pStyle w:val="heading2alt"/>
        <w:numPr>
          <w:ilvl w:val="1"/>
          <w:numId w:val="25"/>
        </w:numPr>
      </w:pPr>
      <w:bookmarkStart w:id="1" w:name="_Toc120803172"/>
      <w:r>
        <w:t>Key terminology</w:t>
      </w:r>
      <w:bookmarkEnd w:id="1"/>
    </w:p>
    <w:p w14:paraId="5DBFFFE7" w14:textId="334E053F" w:rsidR="007F7C66" w:rsidRDefault="0083332E" w:rsidP="0083332E">
      <w:r w:rsidRPr="0083332E">
        <w:rPr>
          <w:b/>
          <w:bCs/>
        </w:rPr>
        <w:t>Study</w:t>
      </w:r>
      <w:r>
        <w:t xml:space="preserve">: the trial, i.e. </w:t>
      </w:r>
      <w:r w:rsidR="00755D5E">
        <w:t>SWiFT</w:t>
      </w:r>
      <w:r w:rsidR="00877ADE">
        <w:t xml:space="preserve"> trial</w:t>
      </w:r>
    </w:p>
    <w:p w14:paraId="249864B1" w14:textId="01C82246" w:rsidR="007F7C66" w:rsidRDefault="0083332E" w:rsidP="0083332E">
      <w:r w:rsidRPr="0F3688D8">
        <w:rPr>
          <w:b/>
          <w:bCs/>
        </w:rPr>
        <w:t>Participant</w:t>
      </w:r>
      <w:r w:rsidR="002A7FC9" w:rsidRPr="0F3688D8">
        <w:rPr>
          <w:b/>
          <w:bCs/>
        </w:rPr>
        <w:t>s</w:t>
      </w:r>
      <w:r>
        <w:t xml:space="preserve">: </w:t>
      </w:r>
      <w:r w:rsidR="00CC5157" w:rsidRPr="00964BD1">
        <w:t>Participants</w:t>
      </w:r>
      <w:r w:rsidR="000E2A4C" w:rsidRPr="00964BD1">
        <w:t>,</w:t>
      </w:r>
      <w:r w:rsidR="00CC5157" w:rsidRPr="00964BD1">
        <w:t xml:space="preserve"> in this context</w:t>
      </w:r>
      <w:r w:rsidR="000E52C5" w:rsidRPr="00964BD1">
        <w:t xml:space="preserve">, </w:t>
      </w:r>
      <w:r w:rsidR="000E2A4C" w:rsidRPr="00964BD1">
        <w:t>refers to</w:t>
      </w:r>
      <w:r w:rsidR="00CC5157" w:rsidRPr="00964BD1">
        <w:t xml:space="preserve"> patients </w:t>
      </w:r>
      <w:r w:rsidR="008853ED" w:rsidRPr="00964BD1">
        <w:t xml:space="preserve">who are </w:t>
      </w:r>
      <w:r w:rsidR="000E52C5" w:rsidRPr="00964BD1">
        <w:t>eligible for the trial and who go on to be randomised and t</w:t>
      </w:r>
      <w:r w:rsidR="008853ED" w:rsidRPr="00964BD1">
        <w:t xml:space="preserve">ake part in </w:t>
      </w:r>
      <w:r w:rsidRPr="00964BD1">
        <w:t>the study</w:t>
      </w:r>
    </w:p>
    <w:p w14:paraId="7E4AC007" w14:textId="08B616D3" w:rsidR="0083332E" w:rsidRDefault="0083332E" w:rsidP="0083332E">
      <w:pPr>
        <w:rPr>
          <w:b/>
          <w:bCs/>
        </w:rPr>
      </w:pPr>
      <w:r>
        <w:rPr>
          <w:b/>
          <w:bCs/>
        </w:rPr>
        <w:t>Event or Study Event</w:t>
      </w:r>
      <w:r w:rsidRPr="0083332E">
        <w:t>:</w:t>
      </w:r>
      <w:r>
        <w:t xml:space="preserve"> </w:t>
      </w:r>
      <w:r w:rsidR="00877ADE">
        <w:t xml:space="preserve">these can be visit related </w:t>
      </w:r>
      <w:r>
        <w:t>data collection points such a</w:t>
      </w:r>
      <w:r w:rsidRPr="007E44EF">
        <w:t xml:space="preserve">s </w:t>
      </w:r>
      <w:r w:rsidR="00755D5E">
        <w:t>Pre-Hospital 1 and 2</w:t>
      </w:r>
      <w:r w:rsidR="007E44EF" w:rsidRPr="007E44EF">
        <w:t xml:space="preserve">, </w:t>
      </w:r>
      <w:r w:rsidR="00877ADE">
        <w:t xml:space="preserve">or ad hoc events, such as </w:t>
      </w:r>
      <w:r w:rsidR="007E44EF" w:rsidRPr="007E44EF">
        <w:t>SAE</w:t>
      </w:r>
      <w:r w:rsidR="00877ADE">
        <w:t xml:space="preserve"> and Concomitant medication</w:t>
      </w:r>
      <w:r w:rsidR="007E44EF" w:rsidRPr="007E44EF">
        <w:t>.</w:t>
      </w:r>
      <w:r w:rsidR="00155C3B">
        <w:t xml:space="preserve"> These have at least one </w:t>
      </w:r>
      <w:r w:rsidR="00442D60">
        <w:t xml:space="preserve">data collection </w:t>
      </w:r>
      <w:r w:rsidR="00155C3B">
        <w:t>form associated with them</w:t>
      </w:r>
      <w:r w:rsidR="00877ADE">
        <w:t>.</w:t>
      </w:r>
    </w:p>
    <w:p w14:paraId="493BA9D4" w14:textId="1B97CFB5" w:rsidR="0083332E" w:rsidRDefault="0083332E" w:rsidP="0083332E">
      <w:r>
        <w:rPr>
          <w:b/>
          <w:bCs/>
        </w:rPr>
        <w:t>Case Report Form (CRF)</w:t>
      </w:r>
      <w:r w:rsidRPr="0083332E">
        <w:t>:</w:t>
      </w:r>
      <w:r>
        <w:t xml:space="preserve"> f</w:t>
      </w:r>
      <w:r w:rsidR="00DB7FE6">
        <w:t>or</w:t>
      </w:r>
      <w:r>
        <w:t>m</w:t>
      </w:r>
      <w:r w:rsidR="00DB7FE6">
        <w:t>s</w:t>
      </w:r>
      <w:r>
        <w:t xml:space="preserve"> used to collect and contain data for a Study Event</w:t>
      </w:r>
    </w:p>
    <w:p w14:paraId="5A8A5E93" w14:textId="19F8709F" w:rsidR="0083332E" w:rsidRDefault="0083332E" w:rsidP="0083332E">
      <w:pPr>
        <w:rPr>
          <w:b/>
          <w:bCs/>
        </w:rPr>
      </w:pPr>
      <w:r w:rsidRPr="0083332E">
        <w:rPr>
          <w:b/>
          <w:bCs/>
        </w:rPr>
        <w:t>Data items</w:t>
      </w:r>
      <w:r>
        <w:t>: the questions on the forms</w:t>
      </w:r>
    </w:p>
    <w:p w14:paraId="1585096B" w14:textId="532B8E61" w:rsidR="00C91E37" w:rsidRPr="00C91E37" w:rsidRDefault="0083332E" w:rsidP="00C91E37">
      <w:r>
        <w:rPr>
          <w:b/>
          <w:bCs/>
        </w:rPr>
        <w:t>Queries</w:t>
      </w:r>
      <w:r w:rsidRPr="0083332E">
        <w:t>:</w:t>
      </w:r>
      <w:r w:rsidR="00C91E37">
        <w:t xml:space="preserve"> </w:t>
      </w:r>
      <w:r w:rsidR="009006E8">
        <w:t>e</w:t>
      </w:r>
      <w:r w:rsidR="00C91E37" w:rsidRPr="00C91E37">
        <w:t>nquiries or alerts about potential incorrect data.</w:t>
      </w:r>
    </w:p>
    <w:p w14:paraId="2BC6FE80" w14:textId="5F4797E2" w:rsidR="00C91E37" w:rsidRPr="00C91E37" w:rsidRDefault="00C91E37" w:rsidP="00C91E37">
      <w:r w:rsidRPr="00C91E37">
        <w:rPr>
          <w:b/>
          <w:bCs/>
        </w:rPr>
        <w:t>Annotations</w:t>
      </w:r>
      <w:r>
        <w:rPr>
          <w:b/>
          <w:bCs/>
        </w:rPr>
        <w:t>:</w:t>
      </w:r>
      <w:r w:rsidRPr="00C91E37">
        <w:rPr>
          <w:b/>
          <w:bCs/>
        </w:rPr>
        <w:t xml:space="preserve"> </w:t>
      </w:r>
      <w:r w:rsidRPr="00C91E37">
        <w:t xml:space="preserve">notes on a </w:t>
      </w:r>
      <w:r w:rsidR="0055151C">
        <w:t>f</w:t>
      </w:r>
      <w:r w:rsidRPr="00C91E37">
        <w:t>orm that do not contain clinical data and are usually used for keeping track of workflow.</w:t>
      </w:r>
    </w:p>
    <w:p w14:paraId="6B566C96" w14:textId="2B31CEB7" w:rsidR="005826CC" w:rsidRDefault="00C91E37" w:rsidP="00C91E37">
      <w:r w:rsidRPr="00C91E37">
        <w:rPr>
          <w:b/>
          <w:bCs/>
        </w:rPr>
        <w:t>Reasons for Change</w:t>
      </w:r>
      <w:r w:rsidRPr="00C91E37">
        <w:t>: notes added by a user when modifying data on a form that has already been marked as Complete.</w:t>
      </w:r>
    </w:p>
    <w:p w14:paraId="30D41773" w14:textId="3DDADA06" w:rsidR="0002660C" w:rsidRPr="00C91E37" w:rsidRDefault="0002660C" w:rsidP="00C91E37">
      <w:r w:rsidRPr="0002660C">
        <w:rPr>
          <w:b/>
          <w:bCs/>
        </w:rPr>
        <w:t>Roles</w:t>
      </w:r>
      <w:r w:rsidRPr="0002660C">
        <w:t xml:space="preserve">: </w:t>
      </w:r>
      <w:r>
        <w:t>ca</w:t>
      </w:r>
      <w:r w:rsidRPr="0002660C">
        <w:t>tegories for users in OpenClinica that determine the tasks available to them in the system.</w:t>
      </w:r>
    </w:p>
    <w:p w14:paraId="0FD713CC" w14:textId="77777777" w:rsidR="0002660C" w:rsidRDefault="0002660C" w:rsidP="0002660C"/>
    <w:p w14:paraId="54B356F4" w14:textId="6B516FE6" w:rsidR="0002660C" w:rsidRDefault="0002660C" w:rsidP="001A7FEB">
      <w:pPr>
        <w:pStyle w:val="heading2alt"/>
        <w:numPr>
          <w:ilvl w:val="1"/>
          <w:numId w:val="25"/>
        </w:numPr>
      </w:pPr>
      <w:bookmarkStart w:id="2" w:name="Icons_glossary"/>
      <w:bookmarkStart w:id="3" w:name="_Toc120803173"/>
      <w:bookmarkEnd w:id="2"/>
      <w:r>
        <w:t>Icons</w:t>
      </w:r>
      <w:r w:rsidR="00980837">
        <w:t xml:space="preserve"> glossary</w:t>
      </w:r>
      <w:bookmarkEnd w:id="3"/>
    </w:p>
    <w:p w14:paraId="2E3EB6E7" w14:textId="7FCC67E0" w:rsidR="00402DB0" w:rsidRDefault="001F429B" w:rsidP="00402DB0">
      <w:r>
        <w:t xml:space="preserve">Each Event </w:t>
      </w:r>
      <w:r w:rsidR="009327F3">
        <w:t xml:space="preserve">and form </w:t>
      </w:r>
      <w:r>
        <w:t>wi</w:t>
      </w:r>
      <w:r w:rsidR="0B56DDFC">
        <w:t>ll</w:t>
      </w:r>
      <w:r>
        <w:t xml:space="preserve"> be allocated a status, Events may be given an attribute, data items will have a query/annotation status, and </w:t>
      </w:r>
      <w:r w:rsidR="00967209">
        <w:t xml:space="preserve">there will be a choice of </w:t>
      </w:r>
      <w:r>
        <w:t xml:space="preserve">actions </w:t>
      </w:r>
      <w:r w:rsidR="00967209">
        <w:t>for</w:t>
      </w:r>
      <w:r>
        <w:t xml:space="preserve"> participants, Events, and forms</w:t>
      </w:r>
      <w:r w:rsidR="00967209">
        <w:t xml:space="preserve">. These are </w:t>
      </w:r>
      <w:r>
        <w:t>all illustrated using the following icons.</w:t>
      </w:r>
    </w:p>
    <w:tbl>
      <w:tblPr>
        <w:tblStyle w:val="TableGrid"/>
        <w:tblW w:w="9209" w:type="dxa"/>
        <w:tblLayout w:type="fixed"/>
        <w:tblLook w:val="04A0" w:firstRow="1" w:lastRow="0" w:firstColumn="1" w:lastColumn="0" w:noHBand="0" w:noVBand="1"/>
      </w:tblPr>
      <w:tblGrid>
        <w:gridCol w:w="876"/>
        <w:gridCol w:w="1920"/>
        <w:gridCol w:w="6413"/>
      </w:tblGrid>
      <w:tr w:rsidR="00AB0B56" w14:paraId="2610899B" w14:textId="77777777" w:rsidTr="008853ED">
        <w:trPr>
          <w:trHeight w:val="792"/>
        </w:trPr>
        <w:tc>
          <w:tcPr>
            <w:tcW w:w="876" w:type="dxa"/>
            <w:shd w:val="clear" w:color="auto" w:fill="CCE6FF"/>
            <w:vAlign w:val="center"/>
          </w:tcPr>
          <w:p w14:paraId="54109FF1" w14:textId="4D339CCD" w:rsidR="00AB0B56" w:rsidRPr="00980837" w:rsidRDefault="00980837" w:rsidP="00AB0B56">
            <w:pPr>
              <w:rPr>
                <w:sz w:val="24"/>
                <w:szCs w:val="24"/>
              </w:rPr>
            </w:pPr>
            <w:r w:rsidRPr="00980837">
              <w:rPr>
                <w:rFonts w:eastAsia="Times New Roman" w:cs="Arial"/>
                <w:b/>
                <w:bCs/>
                <w:color w:val="404040"/>
                <w:sz w:val="24"/>
                <w:szCs w:val="24"/>
                <w:lang w:eastAsia="en-GB"/>
              </w:rPr>
              <w:t>Icon</w:t>
            </w:r>
          </w:p>
        </w:tc>
        <w:tc>
          <w:tcPr>
            <w:tcW w:w="1920" w:type="dxa"/>
            <w:shd w:val="clear" w:color="auto" w:fill="CCE6FF"/>
            <w:vAlign w:val="center"/>
          </w:tcPr>
          <w:p w14:paraId="1CD4D18C" w14:textId="05471B3D" w:rsidR="00AB0B56" w:rsidRPr="00980837" w:rsidRDefault="00980837" w:rsidP="00AB0B56">
            <w:pPr>
              <w:rPr>
                <w:sz w:val="24"/>
                <w:szCs w:val="24"/>
              </w:rPr>
            </w:pPr>
            <w:r w:rsidRPr="00980837">
              <w:rPr>
                <w:rFonts w:eastAsia="Times New Roman" w:cs="Arial"/>
                <w:b/>
                <w:bCs/>
                <w:color w:val="404040"/>
                <w:sz w:val="24"/>
                <w:szCs w:val="24"/>
                <w:lang w:eastAsia="en-GB"/>
              </w:rPr>
              <w:t>Status</w:t>
            </w:r>
            <w:r>
              <w:rPr>
                <w:rFonts w:eastAsia="Times New Roman" w:cs="Arial"/>
                <w:b/>
                <w:bCs/>
                <w:color w:val="404040"/>
                <w:sz w:val="24"/>
                <w:szCs w:val="24"/>
                <w:lang w:eastAsia="en-GB"/>
              </w:rPr>
              <w:t>/Action</w:t>
            </w:r>
          </w:p>
        </w:tc>
        <w:tc>
          <w:tcPr>
            <w:tcW w:w="6413" w:type="dxa"/>
            <w:shd w:val="clear" w:color="auto" w:fill="CCE6FF"/>
            <w:vAlign w:val="center"/>
          </w:tcPr>
          <w:p w14:paraId="2B77980A" w14:textId="686C7B39" w:rsidR="00AB0B56" w:rsidRPr="00980837" w:rsidRDefault="00980837" w:rsidP="00AB0B56">
            <w:pPr>
              <w:rPr>
                <w:sz w:val="24"/>
                <w:szCs w:val="24"/>
              </w:rPr>
            </w:pPr>
            <w:r w:rsidRPr="00980837">
              <w:rPr>
                <w:rFonts w:eastAsia="Times New Roman" w:cs="Arial"/>
                <w:b/>
                <w:bCs/>
                <w:color w:val="404040"/>
                <w:sz w:val="24"/>
                <w:szCs w:val="24"/>
                <w:lang w:eastAsia="en-GB"/>
              </w:rPr>
              <w:t>Description</w:t>
            </w:r>
          </w:p>
        </w:tc>
      </w:tr>
      <w:tr w:rsidR="00980837" w14:paraId="73A53DFD" w14:textId="77777777" w:rsidTr="008853ED">
        <w:trPr>
          <w:trHeight w:val="361"/>
        </w:trPr>
        <w:tc>
          <w:tcPr>
            <w:tcW w:w="9209" w:type="dxa"/>
            <w:gridSpan w:val="3"/>
            <w:shd w:val="clear" w:color="auto" w:fill="BFBFBF" w:themeFill="background1" w:themeFillShade="BF"/>
            <w:vAlign w:val="center"/>
          </w:tcPr>
          <w:p w14:paraId="660547ED" w14:textId="73687B4B" w:rsidR="00980837" w:rsidRPr="00980837" w:rsidRDefault="00980837" w:rsidP="00AB0B56">
            <w:pPr>
              <w:rPr>
                <w:rFonts w:eastAsia="Times New Roman" w:cs="Arial"/>
                <w:b/>
                <w:bCs/>
                <w:color w:val="404040"/>
                <w:sz w:val="24"/>
                <w:szCs w:val="24"/>
                <w:lang w:eastAsia="en-GB"/>
              </w:rPr>
            </w:pPr>
            <w:r w:rsidRPr="00980837">
              <w:rPr>
                <w:rFonts w:eastAsia="Times New Roman" w:cs="Arial"/>
                <w:b/>
                <w:bCs/>
                <w:color w:val="404040"/>
                <w:sz w:val="24"/>
                <w:szCs w:val="24"/>
                <w:lang w:eastAsia="en-GB"/>
              </w:rPr>
              <w:t xml:space="preserve">Event </w:t>
            </w:r>
            <w:r w:rsidR="00AE32BE">
              <w:rPr>
                <w:rFonts w:eastAsia="Times New Roman" w:cs="Arial"/>
                <w:b/>
                <w:bCs/>
                <w:color w:val="404040"/>
                <w:sz w:val="24"/>
                <w:szCs w:val="24"/>
                <w:lang w:eastAsia="en-GB"/>
              </w:rPr>
              <w:t xml:space="preserve">and Form </w:t>
            </w:r>
            <w:r>
              <w:rPr>
                <w:rFonts w:eastAsia="Times New Roman" w:cs="Arial"/>
                <w:b/>
                <w:bCs/>
                <w:color w:val="404040"/>
                <w:sz w:val="24"/>
                <w:szCs w:val="24"/>
                <w:lang w:eastAsia="en-GB"/>
              </w:rPr>
              <w:t>S</w:t>
            </w:r>
            <w:r w:rsidRPr="00980837">
              <w:rPr>
                <w:rFonts w:eastAsia="Times New Roman" w:cs="Arial"/>
                <w:b/>
                <w:bCs/>
                <w:color w:val="404040"/>
                <w:sz w:val="24"/>
                <w:szCs w:val="24"/>
                <w:lang w:eastAsia="en-GB"/>
              </w:rPr>
              <w:t>tatuses</w:t>
            </w:r>
          </w:p>
        </w:tc>
      </w:tr>
      <w:tr w:rsidR="00AB0B56" w14:paraId="6A0A6BBC" w14:textId="77777777" w:rsidTr="008853ED">
        <w:tc>
          <w:tcPr>
            <w:tcW w:w="876" w:type="dxa"/>
            <w:shd w:val="clear" w:color="auto" w:fill="F2F2F2" w:themeFill="background1" w:themeFillShade="F2"/>
          </w:tcPr>
          <w:p w14:paraId="637BCE35" w14:textId="59482D3D" w:rsidR="00AB0B56" w:rsidRPr="00980837" w:rsidRDefault="00B32A43" w:rsidP="00AB0B56">
            <w:pPr>
              <w:rPr>
                <w:sz w:val="20"/>
                <w:szCs w:val="20"/>
              </w:rPr>
            </w:pPr>
            <w:r>
              <w:rPr>
                <w:noProof/>
                <w:sz w:val="20"/>
                <w:szCs w:val="20"/>
              </w:rPr>
              <w:drawing>
                <wp:inline distT="0" distB="0" distL="0" distR="0" wp14:anchorId="40FC5401" wp14:editId="0DDF6E40">
                  <wp:extent cx="368571" cy="360000"/>
                  <wp:effectExtent l="19050" t="19050" r="12700" b="2159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11">
                            <a:extLst>
                              <a:ext uri="{28A0092B-C50C-407E-A947-70E740481C1C}">
                                <a14:useLocalDpi xmlns:a14="http://schemas.microsoft.com/office/drawing/2010/main" val="0"/>
                              </a:ext>
                            </a:extLst>
                          </a:blip>
                          <a:stretch>
                            <a:fillRect/>
                          </a:stretch>
                        </pic:blipFill>
                        <pic:spPr>
                          <a:xfrm>
                            <a:off x="0" y="0"/>
                            <a:ext cx="368571" cy="360000"/>
                          </a:xfrm>
                          <a:prstGeom prst="rect">
                            <a:avLst/>
                          </a:prstGeom>
                          <a:ln>
                            <a:solidFill>
                              <a:schemeClr val="tx1"/>
                            </a:solidFill>
                          </a:ln>
                        </pic:spPr>
                      </pic:pic>
                    </a:graphicData>
                  </a:graphic>
                </wp:inline>
              </w:drawing>
            </w:r>
          </w:p>
        </w:tc>
        <w:tc>
          <w:tcPr>
            <w:tcW w:w="1920" w:type="dxa"/>
            <w:shd w:val="clear" w:color="auto" w:fill="F2F2F2" w:themeFill="background1" w:themeFillShade="F2"/>
          </w:tcPr>
          <w:p w14:paraId="1FA2AB5C" w14:textId="47C4B557" w:rsidR="00AB0B56" w:rsidRPr="00980837" w:rsidRDefault="00F7370F" w:rsidP="00AB0B56">
            <w:pPr>
              <w:rPr>
                <w:sz w:val="20"/>
                <w:szCs w:val="20"/>
              </w:rPr>
            </w:pPr>
            <w:r>
              <w:rPr>
                <w:sz w:val="20"/>
                <w:szCs w:val="20"/>
              </w:rPr>
              <w:t>Not Started</w:t>
            </w:r>
          </w:p>
        </w:tc>
        <w:tc>
          <w:tcPr>
            <w:tcW w:w="6413" w:type="dxa"/>
            <w:shd w:val="clear" w:color="auto" w:fill="F2F2F2" w:themeFill="background1" w:themeFillShade="F2"/>
          </w:tcPr>
          <w:p w14:paraId="3E94B5AC" w14:textId="2A411CCB" w:rsidR="00AB0B56" w:rsidRPr="00980837" w:rsidRDefault="00AD7DFB" w:rsidP="00AB0B56">
            <w:pPr>
              <w:rPr>
                <w:sz w:val="20"/>
                <w:szCs w:val="20"/>
              </w:rPr>
            </w:pPr>
            <w:r>
              <w:rPr>
                <w:sz w:val="20"/>
                <w:szCs w:val="20"/>
              </w:rPr>
              <w:t>The Event the form is for has been scheduled,</w:t>
            </w:r>
            <w:r w:rsidR="00D152BF">
              <w:rPr>
                <w:sz w:val="20"/>
                <w:szCs w:val="20"/>
              </w:rPr>
              <w:t xml:space="preserve"> and data entry for the form has not started</w:t>
            </w:r>
          </w:p>
        </w:tc>
      </w:tr>
      <w:tr w:rsidR="00AE32BE" w14:paraId="3B7DC884" w14:textId="77777777" w:rsidTr="008853ED">
        <w:tc>
          <w:tcPr>
            <w:tcW w:w="876" w:type="dxa"/>
          </w:tcPr>
          <w:p w14:paraId="786D032F" w14:textId="6D6E2491" w:rsidR="00AE32BE" w:rsidRDefault="00AE32BE" w:rsidP="00AE32BE">
            <w:pPr>
              <w:rPr>
                <w:noProof/>
                <w:sz w:val="20"/>
                <w:szCs w:val="20"/>
              </w:rPr>
            </w:pPr>
            <w:r>
              <w:rPr>
                <w:noProof/>
                <w:sz w:val="20"/>
                <w:szCs w:val="20"/>
              </w:rPr>
              <w:drawing>
                <wp:inline distT="0" distB="0" distL="0" distR="0" wp14:anchorId="357DCC1B" wp14:editId="360C0459">
                  <wp:extent cx="360000" cy="360000"/>
                  <wp:effectExtent l="0" t="0" r="254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1920" w:type="dxa"/>
          </w:tcPr>
          <w:p w14:paraId="0920153E" w14:textId="2B8838AE" w:rsidR="00AE32BE" w:rsidRPr="00980837" w:rsidRDefault="00AE32BE" w:rsidP="00AE32BE">
            <w:pPr>
              <w:rPr>
                <w:sz w:val="20"/>
                <w:szCs w:val="20"/>
              </w:rPr>
            </w:pPr>
            <w:r w:rsidRPr="00980837">
              <w:rPr>
                <w:sz w:val="20"/>
                <w:szCs w:val="20"/>
              </w:rPr>
              <w:t>Not Sc</w:t>
            </w:r>
            <w:r w:rsidR="00F7370F">
              <w:rPr>
                <w:sz w:val="20"/>
                <w:szCs w:val="20"/>
              </w:rPr>
              <w:softHyphen/>
            </w:r>
            <w:r w:rsidR="00F7370F">
              <w:rPr>
                <w:sz w:val="20"/>
                <w:szCs w:val="20"/>
              </w:rPr>
              <w:softHyphen/>
            </w:r>
            <w:r w:rsidR="00F7370F">
              <w:rPr>
                <w:sz w:val="20"/>
                <w:szCs w:val="20"/>
              </w:rPr>
              <w:softHyphen/>
            </w:r>
            <w:r w:rsidR="00F7370F">
              <w:rPr>
                <w:sz w:val="20"/>
                <w:szCs w:val="20"/>
              </w:rPr>
              <w:softHyphen/>
            </w:r>
            <w:r w:rsidR="00F7370F">
              <w:rPr>
                <w:sz w:val="20"/>
                <w:szCs w:val="20"/>
              </w:rPr>
              <w:softHyphen/>
            </w:r>
            <w:r w:rsidRPr="00980837">
              <w:rPr>
                <w:sz w:val="20"/>
                <w:szCs w:val="20"/>
              </w:rPr>
              <w:t>heduled</w:t>
            </w:r>
          </w:p>
        </w:tc>
        <w:tc>
          <w:tcPr>
            <w:tcW w:w="6413" w:type="dxa"/>
          </w:tcPr>
          <w:p w14:paraId="2EDBA60B" w14:textId="59F10318" w:rsidR="00AE32BE" w:rsidRPr="00980837" w:rsidRDefault="00AE32BE" w:rsidP="00AE32BE">
            <w:pPr>
              <w:rPr>
                <w:sz w:val="20"/>
                <w:szCs w:val="20"/>
              </w:rPr>
            </w:pPr>
            <w:r w:rsidRPr="00980837">
              <w:rPr>
                <w:sz w:val="20"/>
                <w:szCs w:val="20"/>
              </w:rPr>
              <w:t>The Event has not been scheduled. Common Events such as Adverse Events remain in this status throughout the study.</w:t>
            </w:r>
          </w:p>
        </w:tc>
      </w:tr>
      <w:tr w:rsidR="00AE32BE" w14:paraId="152B18C1" w14:textId="77777777" w:rsidTr="008853ED">
        <w:tc>
          <w:tcPr>
            <w:tcW w:w="876" w:type="dxa"/>
            <w:shd w:val="clear" w:color="auto" w:fill="F2F2F2" w:themeFill="background1" w:themeFillShade="F2"/>
          </w:tcPr>
          <w:p w14:paraId="2CD40CD9" w14:textId="61C148FE" w:rsidR="00AE32BE" w:rsidRPr="00980837" w:rsidRDefault="00AE32BE" w:rsidP="00AE32BE">
            <w:pPr>
              <w:rPr>
                <w:sz w:val="20"/>
                <w:szCs w:val="20"/>
              </w:rPr>
            </w:pPr>
            <w:r>
              <w:rPr>
                <w:noProof/>
                <w:sz w:val="20"/>
                <w:szCs w:val="20"/>
              </w:rPr>
              <w:drawing>
                <wp:inline distT="0" distB="0" distL="0" distR="0" wp14:anchorId="5241C459" wp14:editId="3D1801AB">
                  <wp:extent cx="360000" cy="360000"/>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1920" w:type="dxa"/>
            <w:shd w:val="clear" w:color="auto" w:fill="F2F2F2" w:themeFill="background1" w:themeFillShade="F2"/>
          </w:tcPr>
          <w:p w14:paraId="5DFDBCD8" w14:textId="1263F942" w:rsidR="00AE32BE" w:rsidRPr="00980837" w:rsidRDefault="00AE32BE" w:rsidP="00AE32BE">
            <w:pPr>
              <w:rPr>
                <w:sz w:val="20"/>
                <w:szCs w:val="20"/>
              </w:rPr>
            </w:pPr>
            <w:r w:rsidRPr="00980837">
              <w:rPr>
                <w:sz w:val="20"/>
                <w:szCs w:val="20"/>
              </w:rPr>
              <w:t>Scheduled</w:t>
            </w:r>
          </w:p>
        </w:tc>
        <w:tc>
          <w:tcPr>
            <w:tcW w:w="6413" w:type="dxa"/>
            <w:shd w:val="clear" w:color="auto" w:fill="F2F2F2" w:themeFill="background1" w:themeFillShade="F2"/>
          </w:tcPr>
          <w:p w14:paraId="6A428667" w14:textId="51F3FC9D" w:rsidR="00AE32BE" w:rsidRPr="00980837" w:rsidRDefault="00AE32BE" w:rsidP="00AE32BE">
            <w:pPr>
              <w:rPr>
                <w:sz w:val="20"/>
                <w:szCs w:val="20"/>
              </w:rPr>
            </w:pPr>
            <w:r w:rsidRPr="00980837">
              <w:rPr>
                <w:sz w:val="20"/>
                <w:szCs w:val="20"/>
              </w:rPr>
              <w:t>The Event has been scheduled, but no data has been entered.</w:t>
            </w:r>
          </w:p>
        </w:tc>
      </w:tr>
      <w:tr w:rsidR="00AE32BE" w14:paraId="7DFBC798" w14:textId="77777777" w:rsidTr="008853ED">
        <w:tc>
          <w:tcPr>
            <w:tcW w:w="876" w:type="dxa"/>
          </w:tcPr>
          <w:p w14:paraId="316156D7" w14:textId="43B13322" w:rsidR="00AE32BE" w:rsidRPr="00980837" w:rsidRDefault="00AE32BE" w:rsidP="00AE32BE">
            <w:pPr>
              <w:rPr>
                <w:sz w:val="20"/>
                <w:szCs w:val="20"/>
              </w:rPr>
            </w:pPr>
            <w:r>
              <w:rPr>
                <w:noProof/>
                <w:sz w:val="20"/>
                <w:szCs w:val="20"/>
              </w:rPr>
              <w:drawing>
                <wp:inline distT="0" distB="0" distL="0" distR="0" wp14:anchorId="5883AA3B" wp14:editId="3B833D15">
                  <wp:extent cx="360000" cy="360000"/>
                  <wp:effectExtent l="0" t="0" r="254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1920" w:type="dxa"/>
          </w:tcPr>
          <w:p w14:paraId="7E4D4ED1" w14:textId="7C6BDBDE" w:rsidR="00AE32BE" w:rsidRPr="00980837" w:rsidRDefault="00AE32BE" w:rsidP="00AE32BE">
            <w:pPr>
              <w:rPr>
                <w:sz w:val="20"/>
                <w:szCs w:val="20"/>
              </w:rPr>
            </w:pPr>
            <w:r w:rsidRPr="00980837">
              <w:rPr>
                <w:sz w:val="20"/>
                <w:szCs w:val="20"/>
              </w:rPr>
              <w:t>Data Entry Started</w:t>
            </w:r>
          </w:p>
        </w:tc>
        <w:tc>
          <w:tcPr>
            <w:tcW w:w="6413" w:type="dxa"/>
          </w:tcPr>
          <w:p w14:paraId="76D5AA86" w14:textId="6C9F9B89" w:rsidR="00AE32BE" w:rsidRPr="00980837" w:rsidRDefault="00AE32BE" w:rsidP="00AE32BE">
            <w:pPr>
              <w:rPr>
                <w:sz w:val="20"/>
                <w:szCs w:val="20"/>
              </w:rPr>
            </w:pPr>
            <w:r w:rsidRPr="00980837">
              <w:rPr>
                <w:sz w:val="20"/>
                <w:szCs w:val="20"/>
              </w:rPr>
              <w:t>A user has started to enter data, but not all the Forms in the Event have a status of completed.</w:t>
            </w:r>
          </w:p>
        </w:tc>
      </w:tr>
      <w:tr w:rsidR="00AE32BE" w14:paraId="3E606389" w14:textId="77777777" w:rsidTr="008853ED">
        <w:tc>
          <w:tcPr>
            <w:tcW w:w="876" w:type="dxa"/>
            <w:shd w:val="clear" w:color="auto" w:fill="F2F2F2" w:themeFill="background1" w:themeFillShade="F2"/>
          </w:tcPr>
          <w:p w14:paraId="44C49982" w14:textId="7ECD629B" w:rsidR="00AE32BE" w:rsidRPr="00980837" w:rsidRDefault="00AE32BE" w:rsidP="00AE32BE">
            <w:pPr>
              <w:rPr>
                <w:sz w:val="20"/>
                <w:szCs w:val="20"/>
              </w:rPr>
            </w:pPr>
            <w:r>
              <w:rPr>
                <w:noProof/>
                <w:sz w:val="20"/>
                <w:szCs w:val="20"/>
              </w:rPr>
              <w:drawing>
                <wp:inline distT="0" distB="0" distL="0" distR="0" wp14:anchorId="2514DF38" wp14:editId="66389A54">
                  <wp:extent cx="360000" cy="360000"/>
                  <wp:effectExtent l="0" t="0" r="254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1920" w:type="dxa"/>
            <w:shd w:val="clear" w:color="auto" w:fill="F2F2F2" w:themeFill="background1" w:themeFillShade="F2"/>
          </w:tcPr>
          <w:p w14:paraId="4541EDF6" w14:textId="4E71FF68" w:rsidR="00AE32BE" w:rsidRPr="00980837" w:rsidRDefault="00AE32BE" w:rsidP="00AE32BE">
            <w:pPr>
              <w:rPr>
                <w:sz w:val="20"/>
                <w:szCs w:val="20"/>
              </w:rPr>
            </w:pPr>
            <w:r w:rsidRPr="00980837">
              <w:rPr>
                <w:sz w:val="20"/>
                <w:szCs w:val="20"/>
              </w:rPr>
              <w:t>Completed</w:t>
            </w:r>
          </w:p>
        </w:tc>
        <w:tc>
          <w:tcPr>
            <w:tcW w:w="6413" w:type="dxa"/>
            <w:shd w:val="clear" w:color="auto" w:fill="F2F2F2" w:themeFill="background1" w:themeFillShade="F2"/>
          </w:tcPr>
          <w:p w14:paraId="0D52D920" w14:textId="2ACF6F5B" w:rsidR="00AE32BE" w:rsidRPr="00980837" w:rsidRDefault="319F0D7A" w:rsidP="00AE32BE">
            <w:pPr>
              <w:rPr>
                <w:sz w:val="20"/>
                <w:szCs w:val="20"/>
              </w:rPr>
            </w:pPr>
            <w:r w:rsidRPr="0F3688D8">
              <w:rPr>
                <w:sz w:val="20"/>
                <w:szCs w:val="20"/>
              </w:rPr>
              <w:t>For an Event, this icon means that a user has completed data entry for all Forms in the Event. For a Form, it means a user has completed the Form and therefore if further changes are needed in that Form, you are required to provide a reason for change.</w:t>
            </w:r>
          </w:p>
        </w:tc>
      </w:tr>
      <w:tr w:rsidR="00AE32BE" w14:paraId="2CC53131" w14:textId="77777777" w:rsidTr="008853ED">
        <w:tc>
          <w:tcPr>
            <w:tcW w:w="876" w:type="dxa"/>
          </w:tcPr>
          <w:p w14:paraId="5851DDE2" w14:textId="49638E6E" w:rsidR="00AE32BE" w:rsidRPr="00980837" w:rsidRDefault="00AE32BE" w:rsidP="00AE32BE">
            <w:pPr>
              <w:rPr>
                <w:sz w:val="20"/>
                <w:szCs w:val="20"/>
              </w:rPr>
            </w:pPr>
            <w:r>
              <w:rPr>
                <w:noProof/>
                <w:sz w:val="20"/>
                <w:szCs w:val="20"/>
              </w:rPr>
              <w:drawing>
                <wp:inline distT="0" distB="0" distL="0" distR="0" wp14:anchorId="663CC37D" wp14:editId="69ED872B">
                  <wp:extent cx="360000" cy="360000"/>
                  <wp:effectExtent l="0" t="0" r="254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1920" w:type="dxa"/>
          </w:tcPr>
          <w:p w14:paraId="57BA1C4A" w14:textId="2CB78674" w:rsidR="00AE32BE" w:rsidRPr="00980837" w:rsidRDefault="00AE32BE" w:rsidP="00AE32BE">
            <w:pPr>
              <w:rPr>
                <w:sz w:val="20"/>
                <w:szCs w:val="20"/>
              </w:rPr>
            </w:pPr>
            <w:r w:rsidRPr="00980837">
              <w:rPr>
                <w:sz w:val="20"/>
                <w:szCs w:val="20"/>
              </w:rPr>
              <w:t>Skipped</w:t>
            </w:r>
          </w:p>
        </w:tc>
        <w:tc>
          <w:tcPr>
            <w:tcW w:w="6413" w:type="dxa"/>
          </w:tcPr>
          <w:p w14:paraId="19DC2005" w14:textId="17ADEE2E" w:rsidR="00AE32BE" w:rsidRPr="00980837" w:rsidRDefault="00AE32BE" w:rsidP="00AE32BE">
            <w:pPr>
              <w:rPr>
                <w:sz w:val="20"/>
                <w:szCs w:val="20"/>
              </w:rPr>
            </w:pPr>
            <w:r w:rsidRPr="00980837">
              <w:rPr>
                <w:sz w:val="20"/>
                <w:szCs w:val="20"/>
              </w:rPr>
              <w:t>The user has decided not to complete the Event. Any data that has been entered can still be viewed and/or exported. You can select this setting from the dropdown menu on the Update Event screen when the current status is scheduled.</w:t>
            </w:r>
          </w:p>
        </w:tc>
      </w:tr>
      <w:tr w:rsidR="00AE32BE" w14:paraId="638BE828" w14:textId="77777777" w:rsidTr="008853ED">
        <w:tc>
          <w:tcPr>
            <w:tcW w:w="876" w:type="dxa"/>
            <w:shd w:val="clear" w:color="auto" w:fill="F2F2F2" w:themeFill="background1" w:themeFillShade="F2"/>
          </w:tcPr>
          <w:p w14:paraId="23FCE252" w14:textId="4575DE29" w:rsidR="00AE32BE" w:rsidRPr="00980837" w:rsidRDefault="00AE32BE" w:rsidP="00AE32BE">
            <w:pPr>
              <w:rPr>
                <w:sz w:val="20"/>
                <w:szCs w:val="20"/>
              </w:rPr>
            </w:pPr>
            <w:r>
              <w:rPr>
                <w:noProof/>
                <w:sz w:val="20"/>
                <w:szCs w:val="20"/>
              </w:rPr>
              <w:drawing>
                <wp:inline distT="0" distB="0" distL="0" distR="0" wp14:anchorId="55D8B105" wp14:editId="43FE1C6C">
                  <wp:extent cx="360000" cy="360000"/>
                  <wp:effectExtent l="0" t="0" r="254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1920" w:type="dxa"/>
            <w:shd w:val="clear" w:color="auto" w:fill="F2F2F2" w:themeFill="background1" w:themeFillShade="F2"/>
          </w:tcPr>
          <w:p w14:paraId="37831C23" w14:textId="06970C9E" w:rsidR="00AE32BE" w:rsidRPr="00980837" w:rsidRDefault="00AE32BE" w:rsidP="00AE32BE">
            <w:pPr>
              <w:rPr>
                <w:sz w:val="20"/>
                <w:szCs w:val="20"/>
              </w:rPr>
            </w:pPr>
            <w:r w:rsidRPr="00980837">
              <w:rPr>
                <w:sz w:val="20"/>
                <w:szCs w:val="20"/>
              </w:rPr>
              <w:t>Stopped</w:t>
            </w:r>
          </w:p>
        </w:tc>
        <w:tc>
          <w:tcPr>
            <w:tcW w:w="6413" w:type="dxa"/>
            <w:shd w:val="clear" w:color="auto" w:fill="F2F2F2" w:themeFill="background1" w:themeFillShade="F2"/>
          </w:tcPr>
          <w:p w14:paraId="3BDB34F8" w14:textId="6BCBBBD3" w:rsidR="00AE32BE" w:rsidRPr="00980837" w:rsidRDefault="00AE32BE" w:rsidP="00AE32BE">
            <w:pPr>
              <w:rPr>
                <w:sz w:val="20"/>
                <w:szCs w:val="20"/>
              </w:rPr>
            </w:pPr>
            <w:r w:rsidRPr="00980837">
              <w:rPr>
                <w:sz w:val="20"/>
                <w:szCs w:val="20"/>
              </w:rPr>
              <w:t>The Participant has temporarily stopped participating in the study. You can select this status from the dropdown menu on the Update Event screen when the current status is data entry started.</w:t>
            </w:r>
          </w:p>
        </w:tc>
      </w:tr>
      <w:tr w:rsidR="00AE32BE" w14:paraId="520E4431" w14:textId="77777777" w:rsidTr="008853ED">
        <w:tc>
          <w:tcPr>
            <w:tcW w:w="876" w:type="dxa"/>
          </w:tcPr>
          <w:p w14:paraId="755DDECA" w14:textId="590AA248" w:rsidR="00AE32BE" w:rsidRPr="00980837" w:rsidRDefault="00AE32BE" w:rsidP="00AE32BE">
            <w:pPr>
              <w:rPr>
                <w:sz w:val="20"/>
                <w:szCs w:val="20"/>
              </w:rPr>
            </w:pPr>
            <w:r>
              <w:rPr>
                <w:noProof/>
                <w:sz w:val="20"/>
                <w:szCs w:val="20"/>
              </w:rPr>
              <w:lastRenderedPageBreak/>
              <w:drawing>
                <wp:inline distT="0" distB="0" distL="0" distR="0" wp14:anchorId="7377CD98" wp14:editId="09E3B6BD">
                  <wp:extent cx="360000" cy="36000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1920" w:type="dxa"/>
          </w:tcPr>
          <w:p w14:paraId="2D38CFB7" w14:textId="01F170DD" w:rsidR="00AE32BE" w:rsidRPr="00980837" w:rsidRDefault="00AE32BE" w:rsidP="00AE32BE">
            <w:pPr>
              <w:rPr>
                <w:sz w:val="20"/>
                <w:szCs w:val="20"/>
              </w:rPr>
            </w:pPr>
            <w:r w:rsidRPr="00980837">
              <w:rPr>
                <w:sz w:val="20"/>
                <w:szCs w:val="20"/>
              </w:rPr>
              <w:t>Removed</w:t>
            </w:r>
          </w:p>
        </w:tc>
        <w:tc>
          <w:tcPr>
            <w:tcW w:w="6413" w:type="dxa"/>
          </w:tcPr>
          <w:p w14:paraId="77855B58" w14:textId="26836E48" w:rsidR="00AE32BE" w:rsidRPr="00980837" w:rsidRDefault="00AE32BE" w:rsidP="00AE32BE">
            <w:pPr>
              <w:rPr>
                <w:sz w:val="20"/>
                <w:szCs w:val="20"/>
              </w:rPr>
            </w:pPr>
            <w:r w:rsidRPr="00980837">
              <w:rPr>
                <w:sz w:val="20"/>
                <w:szCs w:val="20"/>
              </w:rPr>
              <w:t>The Event has been removed. Users can still view Forms. This will supersede any of the other statuses.</w:t>
            </w:r>
          </w:p>
        </w:tc>
      </w:tr>
      <w:tr w:rsidR="00AE32BE" w14:paraId="27F86595" w14:textId="77777777" w:rsidTr="008853ED">
        <w:tc>
          <w:tcPr>
            <w:tcW w:w="9209" w:type="dxa"/>
            <w:gridSpan w:val="3"/>
            <w:shd w:val="clear" w:color="auto" w:fill="BFBFBF" w:themeFill="background1" w:themeFillShade="BF"/>
          </w:tcPr>
          <w:p w14:paraId="72AE68D3" w14:textId="7EB966F0" w:rsidR="00AE32BE" w:rsidRPr="00980837" w:rsidRDefault="00AE32BE" w:rsidP="00AE32BE">
            <w:pPr>
              <w:rPr>
                <w:sz w:val="20"/>
                <w:szCs w:val="20"/>
              </w:rPr>
            </w:pPr>
            <w:r w:rsidRPr="00980837">
              <w:rPr>
                <w:rFonts w:eastAsia="Times New Roman" w:cs="Arial"/>
                <w:b/>
                <w:bCs/>
                <w:color w:val="404040"/>
                <w:sz w:val="24"/>
                <w:szCs w:val="24"/>
                <w:lang w:eastAsia="en-GB"/>
              </w:rPr>
              <w:t>Event Attributes</w:t>
            </w:r>
          </w:p>
        </w:tc>
      </w:tr>
      <w:tr w:rsidR="00AE32BE" w14:paraId="6ED9B40F" w14:textId="77777777" w:rsidTr="008853ED">
        <w:tc>
          <w:tcPr>
            <w:tcW w:w="876" w:type="dxa"/>
            <w:shd w:val="clear" w:color="auto" w:fill="F2F2F2" w:themeFill="background1" w:themeFillShade="F2"/>
          </w:tcPr>
          <w:p w14:paraId="191FCB49" w14:textId="07FD340D" w:rsidR="00AE32BE" w:rsidRPr="00980837" w:rsidRDefault="00AE32BE" w:rsidP="00AE32BE">
            <w:pPr>
              <w:rPr>
                <w:sz w:val="20"/>
                <w:szCs w:val="20"/>
              </w:rPr>
            </w:pPr>
            <w:r>
              <w:rPr>
                <w:noProof/>
                <w:sz w:val="20"/>
                <w:szCs w:val="20"/>
              </w:rPr>
              <w:drawing>
                <wp:inline distT="0" distB="0" distL="0" distR="0" wp14:anchorId="0E11375F" wp14:editId="04D209DB">
                  <wp:extent cx="360000" cy="36000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1920" w:type="dxa"/>
            <w:shd w:val="clear" w:color="auto" w:fill="F2F2F2" w:themeFill="background1" w:themeFillShade="F2"/>
          </w:tcPr>
          <w:p w14:paraId="73C677AC" w14:textId="533D51F9" w:rsidR="00AE32BE" w:rsidRPr="00980837" w:rsidRDefault="00AE32BE" w:rsidP="00AE32BE">
            <w:pPr>
              <w:rPr>
                <w:sz w:val="20"/>
                <w:szCs w:val="20"/>
              </w:rPr>
            </w:pPr>
            <w:r>
              <w:rPr>
                <w:sz w:val="20"/>
                <w:szCs w:val="20"/>
              </w:rPr>
              <w:t>Signed</w:t>
            </w:r>
          </w:p>
        </w:tc>
        <w:tc>
          <w:tcPr>
            <w:tcW w:w="6413" w:type="dxa"/>
            <w:shd w:val="clear" w:color="auto" w:fill="F2F2F2" w:themeFill="background1" w:themeFillShade="F2"/>
          </w:tcPr>
          <w:p w14:paraId="2108880F" w14:textId="77777777" w:rsidR="00AE32BE" w:rsidRPr="00980837" w:rsidRDefault="00AE32BE" w:rsidP="00AE32BE">
            <w:pPr>
              <w:rPr>
                <w:sz w:val="20"/>
                <w:szCs w:val="20"/>
              </w:rPr>
            </w:pPr>
            <w:r w:rsidRPr="00980837">
              <w:rPr>
                <w:sz w:val="20"/>
                <w:szCs w:val="20"/>
              </w:rPr>
              <w:t>The Event has been signed. This icon appears in addition to the status.</w:t>
            </w:r>
          </w:p>
          <w:p w14:paraId="5F586B8F" w14:textId="77777777" w:rsidR="00AE32BE" w:rsidRPr="00980837" w:rsidRDefault="00AE32BE" w:rsidP="00AE32BE">
            <w:pPr>
              <w:rPr>
                <w:sz w:val="20"/>
                <w:szCs w:val="20"/>
              </w:rPr>
            </w:pPr>
          </w:p>
          <w:p w14:paraId="5E232B0F" w14:textId="421EBEFF" w:rsidR="00AE32BE" w:rsidRPr="00980837" w:rsidRDefault="00AE32BE" w:rsidP="00AE32BE">
            <w:pPr>
              <w:rPr>
                <w:sz w:val="20"/>
                <w:szCs w:val="20"/>
              </w:rPr>
            </w:pPr>
            <w:r w:rsidRPr="00980837">
              <w:rPr>
                <w:sz w:val="20"/>
                <w:szCs w:val="20"/>
              </w:rPr>
              <w:t>Note: If an Event is signed, changes to an item in a Form in that Event removes the signature. This also occurs if an Event status is changed from completed, stopped, skipped</w:t>
            </w:r>
            <w:r>
              <w:rPr>
                <w:sz w:val="20"/>
                <w:szCs w:val="20"/>
              </w:rPr>
              <w:t>,</w:t>
            </w:r>
            <w:r w:rsidRPr="00980837">
              <w:rPr>
                <w:sz w:val="20"/>
                <w:szCs w:val="20"/>
              </w:rPr>
              <w:t xml:space="preserve"> or not scheduled after being signed. In addition, this changes the Participant Status from signed to available and the Event Status to completed.</w:t>
            </w:r>
          </w:p>
          <w:p w14:paraId="0637BDB0" w14:textId="77777777" w:rsidR="00AE32BE" w:rsidRPr="00980837" w:rsidRDefault="00AE32BE" w:rsidP="00AE32BE">
            <w:pPr>
              <w:rPr>
                <w:sz w:val="20"/>
                <w:szCs w:val="20"/>
              </w:rPr>
            </w:pPr>
          </w:p>
          <w:p w14:paraId="2374B73F" w14:textId="71DF192E" w:rsidR="00AE32BE" w:rsidRPr="00980837" w:rsidRDefault="00AE32BE" w:rsidP="00AE32BE">
            <w:pPr>
              <w:rPr>
                <w:sz w:val="20"/>
                <w:szCs w:val="20"/>
              </w:rPr>
            </w:pPr>
            <w:r w:rsidRPr="00980837">
              <w:rPr>
                <w:sz w:val="20"/>
                <w:szCs w:val="20"/>
              </w:rPr>
              <w:t>Archiving/unarchiving or removing a Form will unsign the Event. The exception is that when archiving/unarchiving</w:t>
            </w:r>
            <w:r>
              <w:rPr>
                <w:sz w:val="20"/>
                <w:szCs w:val="20"/>
              </w:rPr>
              <w:t xml:space="preserve">, </w:t>
            </w:r>
            <w:r w:rsidRPr="00980837">
              <w:rPr>
                <w:sz w:val="20"/>
                <w:szCs w:val="20"/>
              </w:rPr>
              <w:t>a Form with a status of Not Started will not be unsigned.</w:t>
            </w:r>
          </w:p>
          <w:p w14:paraId="4FA6A91A" w14:textId="77777777" w:rsidR="00AE32BE" w:rsidRPr="00980837" w:rsidRDefault="00AE32BE" w:rsidP="00AE32BE">
            <w:pPr>
              <w:rPr>
                <w:sz w:val="20"/>
                <w:szCs w:val="20"/>
              </w:rPr>
            </w:pPr>
          </w:p>
          <w:p w14:paraId="1FE9FE9E" w14:textId="47B233A5" w:rsidR="00AE32BE" w:rsidRPr="00980837" w:rsidRDefault="00AE32BE" w:rsidP="00AE32BE">
            <w:pPr>
              <w:rPr>
                <w:sz w:val="20"/>
                <w:szCs w:val="20"/>
              </w:rPr>
            </w:pPr>
            <w:r w:rsidRPr="00980837">
              <w:rPr>
                <w:sz w:val="20"/>
                <w:szCs w:val="20"/>
              </w:rPr>
              <w:t>Multiple users can sign an Event, so even if an Event has already been signed, the sign action will still be available. If there are multiple signatures, the most recent one appears on the Form, and the others appear in the Audit Log.</w:t>
            </w:r>
          </w:p>
        </w:tc>
      </w:tr>
      <w:tr w:rsidR="00AE32BE" w14:paraId="03782FA4" w14:textId="77777777" w:rsidTr="008853ED">
        <w:tc>
          <w:tcPr>
            <w:tcW w:w="876" w:type="dxa"/>
          </w:tcPr>
          <w:p w14:paraId="6C97863E" w14:textId="055CD76D" w:rsidR="00AE32BE" w:rsidRPr="00980837" w:rsidRDefault="00AE32BE" w:rsidP="00AE32BE">
            <w:pPr>
              <w:rPr>
                <w:sz w:val="20"/>
                <w:szCs w:val="20"/>
              </w:rPr>
            </w:pPr>
            <w:r>
              <w:rPr>
                <w:noProof/>
                <w:sz w:val="20"/>
                <w:szCs w:val="20"/>
              </w:rPr>
              <w:drawing>
                <wp:inline distT="0" distB="0" distL="0" distR="0" wp14:anchorId="286FF1CC" wp14:editId="64A0A74A">
                  <wp:extent cx="360000" cy="360000"/>
                  <wp:effectExtent l="0" t="0" r="254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1920" w:type="dxa"/>
          </w:tcPr>
          <w:p w14:paraId="0C05F80E" w14:textId="2A9649F7" w:rsidR="00AE32BE" w:rsidRPr="00980837" w:rsidRDefault="00AE32BE" w:rsidP="00AE32BE">
            <w:pPr>
              <w:rPr>
                <w:sz w:val="20"/>
                <w:szCs w:val="20"/>
              </w:rPr>
            </w:pPr>
            <w:r>
              <w:rPr>
                <w:sz w:val="20"/>
                <w:szCs w:val="20"/>
              </w:rPr>
              <w:t>Locked</w:t>
            </w:r>
          </w:p>
        </w:tc>
        <w:tc>
          <w:tcPr>
            <w:tcW w:w="6413" w:type="dxa"/>
          </w:tcPr>
          <w:p w14:paraId="5C09EA8E" w14:textId="005928A2" w:rsidR="00AE32BE" w:rsidRPr="00980837" w:rsidRDefault="00AE32BE" w:rsidP="00AE32BE">
            <w:pPr>
              <w:rPr>
                <w:sz w:val="20"/>
                <w:szCs w:val="20"/>
              </w:rPr>
            </w:pPr>
            <w:r w:rsidRPr="00980837">
              <w:rPr>
                <w:sz w:val="20"/>
                <w:szCs w:val="20"/>
              </w:rPr>
              <w:t>A Data Manager locked the Event. No data can be added, and the Event cannot be removed. This icon appears in addition to the status.</w:t>
            </w:r>
          </w:p>
        </w:tc>
      </w:tr>
      <w:tr w:rsidR="00AE32BE" w14:paraId="286E11B5" w14:textId="77777777" w:rsidTr="008853ED">
        <w:tc>
          <w:tcPr>
            <w:tcW w:w="9209" w:type="dxa"/>
            <w:gridSpan w:val="3"/>
            <w:shd w:val="clear" w:color="auto" w:fill="BFBFBF" w:themeFill="background1" w:themeFillShade="BF"/>
          </w:tcPr>
          <w:p w14:paraId="5247D2C8" w14:textId="5485390C" w:rsidR="00AE32BE" w:rsidRPr="00980837" w:rsidRDefault="00AE32BE" w:rsidP="00AE32BE">
            <w:pPr>
              <w:rPr>
                <w:rFonts w:eastAsia="Times New Roman" w:cs="Arial"/>
                <w:b/>
                <w:bCs/>
                <w:color w:val="404040"/>
                <w:sz w:val="24"/>
                <w:szCs w:val="24"/>
                <w:lang w:eastAsia="en-GB"/>
              </w:rPr>
            </w:pPr>
            <w:r w:rsidRPr="00980837">
              <w:rPr>
                <w:rFonts w:eastAsia="Times New Roman" w:cs="Arial"/>
                <w:b/>
                <w:bCs/>
                <w:color w:val="404040"/>
                <w:sz w:val="24"/>
                <w:szCs w:val="24"/>
                <w:lang w:eastAsia="en-GB"/>
              </w:rPr>
              <w:t>Actions</w:t>
            </w:r>
          </w:p>
        </w:tc>
      </w:tr>
      <w:tr w:rsidR="00AE32BE" w14:paraId="33C75046" w14:textId="77777777" w:rsidTr="008853ED">
        <w:tc>
          <w:tcPr>
            <w:tcW w:w="876" w:type="dxa"/>
            <w:shd w:val="clear" w:color="auto" w:fill="F2F2F2" w:themeFill="background1" w:themeFillShade="F2"/>
          </w:tcPr>
          <w:p w14:paraId="4CF92872" w14:textId="6146BB34" w:rsidR="00AE32BE" w:rsidRPr="00980837" w:rsidRDefault="00AE32BE" w:rsidP="00AE32BE">
            <w:pPr>
              <w:rPr>
                <w:sz w:val="20"/>
                <w:szCs w:val="20"/>
              </w:rPr>
            </w:pPr>
            <w:r>
              <w:rPr>
                <w:noProof/>
                <w:sz w:val="20"/>
                <w:szCs w:val="20"/>
              </w:rPr>
              <w:drawing>
                <wp:inline distT="0" distB="0" distL="0" distR="0" wp14:anchorId="7188B37F" wp14:editId="245B07C6">
                  <wp:extent cx="360000" cy="360000"/>
                  <wp:effectExtent l="0" t="0" r="254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1920" w:type="dxa"/>
            <w:shd w:val="clear" w:color="auto" w:fill="F2F2F2" w:themeFill="background1" w:themeFillShade="F2"/>
          </w:tcPr>
          <w:p w14:paraId="0D918AED" w14:textId="3063AAB0" w:rsidR="00AE32BE" w:rsidRPr="00980837" w:rsidRDefault="00AE32BE" w:rsidP="00AE32BE">
            <w:pPr>
              <w:rPr>
                <w:sz w:val="20"/>
                <w:szCs w:val="20"/>
              </w:rPr>
            </w:pPr>
            <w:r w:rsidRPr="00B53EE0">
              <w:t>View</w:t>
            </w:r>
          </w:p>
        </w:tc>
        <w:tc>
          <w:tcPr>
            <w:tcW w:w="6413" w:type="dxa"/>
            <w:shd w:val="clear" w:color="auto" w:fill="F2F2F2" w:themeFill="background1" w:themeFillShade="F2"/>
          </w:tcPr>
          <w:p w14:paraId="238B584D" w14:textId="22EC4085" w:rsidR="00AE32BE" w:rsidRPr="00980837" w:rsidRDefault="00AE32BE" w:rsidP="00AE32BE">
            <w:pPr>
              <w:rPr>
                <w:sz w:val="20"/>
                <w:szCs w:val="20"/>
              </w:rPr>
            </w:pPr>
            <w:r w:rsidRPr="00B53EE0">
              <w:t>V</w:t>
            </w:r>
            <w:r>
              <w:t xml:space="preserve">iew Participant Details, data about Event, </w:t>
            </w:r>
            <w:r w:rsidRPr="00B53EE0">
              <w:t xml:space="preserve">data in </w:t>
            </w:r>
            <w:r>
              <w:t>a</w:t>
            </w:r>
            <w:r w:rsidRPr="00B53EE0">
              <w:t xml:space="preserve"> Form.</w:t>
            </w:r>
          </w:p>
        </w:tc>
      </w:tr>
      <w:tr w:rsidR="00AE32BE" w14:paraId="175603D7" w14:textId="77777777" w:rsidTr="008853ED">
        <w:tc>
          <w:tcPr>
            <w:tcW w:w="876" w:type="dxa"/>
            <w:shd w:val="clear" w:color="auto" w:fill="FFFFFF" w:themeFill="background1"/>
          </w:tcPr>
          <w:p w14:paraId="777C340C" w14:textId="74CC8EC9" w:rsidR="00AE32BE" w:rsidRDefault="00AE32BE" w:rsidP="00AE32BE">
            <w:pPr>
              <w:rPr>
                <w:noProof/>
                <w:sz w:val="20"/>
                <w:szCs w:val="20"/>
              </w:rPr>
            </w:pPr>
            <w:r>
              <w:rPr>
                <w:noProof/>
                <w:sz w:val="20"/>
                <w:szCs w:val="20"/>
              </w:rPr>
              <w:drawing>
                <wp:inline distT="0" distB="0" distL="0" distR="0" wp14:anchorId="6326D040" wp14:editId="631000A3">
                  <wp:extent cx="360000" cy="360000"/>
                  <wp:effectExtent l="0" t="0" r="254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r>
              <w:rPr>
                <w:noProof/>
                <w:sz w:val="20"/>
                <w:szCs w:val="20"/>
              </w:rPr>
              <w:t xml:space="preserve">/ </w:t>
            </w:r>
            <w:r>
              <w:rPr>
                <w:noProof/>
                <w:sz w:val="20"/>
                <w:szCs w:val="20"/>
              </w:rPr>
              <w:drawing>
                <wp:inline distT="0" distB="0" distL="0" distR="0" wp14:anchorId="668EA5B6" wp14:editId="0FCD1BE5">
                  <wp:extent cx="373845" cy="360000"/>
                  <wp:effectExtent l="19050" t="19050" r="26670" b="21590"/>
                  <wp:docPr id="2" name="Picture 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con&#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73845" cy="360000"/>
                          </a:xfrm>
                          <a:prstGeom prst="rect">
                            <a:avLst/>
                          </a:prstGeom>
                          <a:ln>
                            <a:solidFill>
                              <a:schemeClr val="tx1"/>
                            </a:solidFill>
                          </a:ln>
                        </pic:spPr>
                      </pic:pic>
                    </a:graphicData>
                  </a:graphic>
                </wp:inline>
              </w:drawing>
            </w:r>
          </w:p>
        </w:tc>
        <w:tc>
          <w:tcPr>
            <w:tcW w:w="1920" w:type="dxa"/>
            <w:shd w:val="clear" w:color="auto" w:fill="FFFFFF" w:themeFill="background1"/>
          </w:tcPr>
          <w:p w14:paraId="72E5ADF0" w14:textId="211A6609" w:rsidR="00AE32BE" w:rsidRPr="00B53EE0" w:rsidRDefault="00AE32BE" w:rsidP="00AE32BE">
            <w:r w:rsidRPr="00B53EE0">
              <w:t>Ente</w:t>
            </w:r>
            <w:r>
              <w:t>r/</w:t>
            </w:r>
            <w:r w:rsidRPr="00B53EE0">
              <w:t>Edit</w:t>
            </w:r>
          </w:p>
        </w:tc>
        <w:tc>
          <w:tcPr>
            <w:tcW w:w="6413" w:type="dxa"/>
            <w:shd w:val="clear" w:color="auto" w:fill="FFFFFF" w:themeFill="background1"/>
          </w:tcPr>
          <w:p w14:paraId="704EBA82" w14:textId="410A6F32" w:rsidR="00AE32BE" w:rsidRPr="00B53EE0" w:rsidRDefault="00AE32BE" w:rsidP="00AE32BE">
            <w:r w:rsidRPr="00B53EE0">
              <w:t>Enter or edit data in the Form</w:t>
            </w:r>
            <w:r>
              <w:t xml:space="preserve"> or Event</w:t>
            </w:r>
            <w:r w:rsidRPr="00B53EE0">
              <w:t>.</w:t>
            </w:r>
          </w:p>
        </w:tc>
      </w:tr>
      <w:tr w:rsidR="00AE32BE" w14:paraId="6B8E5903" w14:textId="77777777" w:rsidTr="008853ED">
        <w:tc>
          <w:tcPr>
            <w:tcW w:w="876" w:type="dxa"/>
            <w:shd w:val="clear" w:color="auto" w:fill="F2F2F2" w:themeFill="background1" w:themeFillShade="F2"/>
          </w:tcPr>
          <w:p w14:paraId="10B977E8" w14:textId="60DF6A96" w:rsidR="00AE32BE" w:rsidRDefault="00AE32BE" w:rsidP="00AE32BE">
            <w:pPr>
              <w:rPr>
                <w:noProof/>
                <w:sz w:val="20"/>
                <w:szCs w:val="20"/>
              </w:rPr>
            </w:pPr>
            <w:r>
              <w:rPr>
                <w:noProof/>
                <w:sz w:val="20"/>
                <w:szCs w:val="20"/>
              </w:rPr>
              <w:drawing>
                <wp:inline distT="0" distB="0" distL="0" distR="0" wp14:anchorId="7608D3A1" wp14:editId="4BABD135">
                  <wp:extent cx="360000" cy="360000"/>
                  <wp:effectExtent l="0" t="0" r="254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1920" w:type="dxa"/>
            <w:shd w:val="clear" w:color="auto" w:fill="F2F2F2" w:themeFill="background1" w:themeFillShade="F2"/>
          </w:tcPr>
          <w:p w14:paraId="3639BDD9" w14:textId="1985B2B3" w:rsidR="00AE32BE" w:rsidRPr="00B53EE0" w:rsidRDefault="00AE32BE" w:rsidP="00AE32BE">
            <w:r w:rsidRPr="00B53EE0">
              <w:t>Clear Form</w:t>
            </w:r>
          </w:p>
        </w:tc>
        <w:tc>
          <w:tcPr>
            <w:tcW w:w="6413" w:type="dxa"/>
            <w:shd w:val="clear" w:color="auto" w:fill="F2F2F2" w:themeFill="background1" w:themeFillShade="F2"/>
          </w:tcPr>
          <w:p w14:paraId="6034FB02" w14:textId="39254BB4" w:rsidR="00AE32BE" w:rsidRPr="00B53EE0" w:rsidRDefault="00AE32BE" w:rsidP="00AE32BE">
            <w:r w:rsidRPr="00B53EE0">
              <w:t>Clear all data in the Form. This resets the Form to Not Started and closes all associated queries, but audit history is retained.</w:t>
            </w:r>
          </w:p>
        </w:tc>
      </w:tr>
      <w:tr w:rsidR="00AE32BE" w14:paraId="1C5FE9D7" w14:textId="77777777" w:rsidTr="008853ED">
        <w:tc>
          <w:tcPr>
            <w:tcW w:w="876" w:type="dxa"/>
          </w:tcPr>
          <w:p w14:paraId="19A8F718" w14:textId="4E34D69C" w:rsidR="00AE32BE" w:rsidRPr="00980837" w:rsidRDefault="00AE32BE" w:rsidP="00AE32BE">
            <w:pPr>
              <w:rPr>
                <w:sz w:val="20"/>
                <w:szCs w:val="20"/>
              </w:rPr>
            </w:pPr>
            <w:r>
              <w:rPr>
                <w:noProof/>
                <w:sz w:val="20"/>
                <w:szCs w:val="20"/>
              </w:rPr>
              <w:drawing>
                <wp:inline distT="0" distB="0" distL="0" distR="0" wp14:anchorId="5C19FF1A" wp14:editId="3B7B3608">
                  <wp:extent cx="382041" cy="360000"/>
                  <wp:effectExtent l="19050" t="19050" r="18415" b="215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5">
                            <a:extLst>
                              <a:ext uri="{28A0092B-C50C-407E-A947-70E740481C1C}">
                                <a14:useLocalDpi xmlns:a14="http://schemas.microsoft.com/office/drawing/2010/main" val="0"/>
                              </a:ext>
                            </a:extLst>
                          </a:blip>
                          <a:stretch>
                            <a:fillRect/>
                          </a:stretch>
                        </pic:blipFill>
                        <pic:spPr>
                          <a:xfrm>
                            <a:off x="0" y="0"/>
                            <a:ext cx="382041" cy="360000"/>
                          </a:xfrm>
                          <a:prstGeom prst="rect">
                            <a:avLst/>
                          </a:prstGeom>
                          <a:ln>
                            <a:solidFill>
                              <a:schemeClr val="tx1"/>
                            </a:solidFill>
                          </a:ln>
                        </pic:spPr>
                      </pic:pic>
                    </a:graphicData>
                  </a:graphic>
                </wp:inline>
              </w:drawing>
            </w:r>
          </w:p>
        </w:tc>
        <w:tc>
          <w:tcPr>
            <w:tcW w:w="1920" w:type="dxa"/>
          </w:tcPr>
          <w:p w14:paraId="021C24DF" w14:textId="131A4D23" w:rsidR="00AE32BE" w:rsidRPr="00980837" w:rsidRDefault="00AE32BE" w:rsidP="00AE32BE">
            <w:pPr>
              <w:rPr>
                <w:sz w:val="20"/>
                <w:szCs w:val="20"/>
              </w:rPr>
            </w:pPr>
            <w:r>
              <w:rPr>
                <w:sz w:val="20"/>
                <w:szCs w:val="20"/>
              </w:rPr>
              <w:t xml:space="preserve">Sign </w:t>
            </w:r>
          </w:p>
        </w:tc>
        <w:tc>
          <w:tcPr>
            <w:tcW w:w="6413" w:type="dxa"/>
          </w:tcPr>
          <w:p w14:paraId="0CBF27A0" w14:textId="536903EE" w:rsidR="00AE32BE" w:rsidRPr="002F3637" w:rsidRDefault="00AE32BE" w:rsidP="00AE32BE">
            <w:r w:rsidRPr="002F3637">
              <w:t>Sign-off on Event.</w:t>
            </w:r>
          </w:p>
        </w:tc>
      </w:tr>
      <w:tr w:rsidR="00AE32BE" w14:paraId="185706AC" w14:textId="77777777" w:rsidTr="008853ED">
        <w:tc>
          <w:tcPr>
            <w:tcW w:w="9209" w:type="dxa"/>
            <w:gridSpan w:val="3"/>
            <w:shd w:val="clear" w:color="auto" w:fill="BFBFBF" w:themeFill="background1" w:themeFillShade="BF"/>
          </w:tcPr>
          <w:p w14:paraId="5262189C" w14:textId="27535CB4" w:rsidR="00AE32BE" w:rsidRPr="00E0325A" w:rsidRDefault="00AE32BE" w:rsidP="00AE32BE">
            <w:r>
              <w:rPr>
                <w:rFonts w:eastAsia="Times New Roman" w:cs="Arial"/>
                <w:b/>
                <w:bCs/>
                <w:color w:val="404040"/>
                <w:sz w:val="24"/>
                <w:szCs w:val="24"/>
                <w:lang w:eastAsia="en-GB"/>
              </w:rPr>
              <w:t>Statuses for Queries and Annotations</w:t>
            </w:r>
          </w:p>
        </w:tc>
      </w:tr>
      <w:tr w:rsidR="00AE32BE" w14:paraId="23893FF9" w14:textId="77777777" w:rsidTr="008853ED">
        <w:tc>
          <w:tcPr>
            <w:tcW w:w="876" w:type="dxa"/>
            <w:shd w:val="clear" w:color="auto" w:fill="F2F2F2" w:themeFill="background1" w:themeFillShade="F2"/>
          </w:tcPr>
          <w:p w14:paraId="7ABB0554" w14:textId="6783AC9C" w:rsidR="00AE32BE" w:rsidRDefault="00AE32BE" w:rsidP="00AE32BE">
            <w:pPr>
              <w:rPr>
                <w:noProof/>
                <w:sz w:val="20"/>
                <w:szCs w:val="20"/>
              </w:rPr>
            </w:pPr>
            <w:r>
              <w:rPr>
                <w:noProof/>
              </w:rPr>
              <w:drawing>
                <wp:inline distT="0" distB="0" distL="0" distR="0" wp14:anchorId="4181C86B" wp14:editId="4B679024">
                  <wp:extent cx="341581" cy="360000"/>
                  <wp:effectExtent l="0" t="0" r="1905"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1581" cy="360000"/>
                          </a:xfrm>
                          <a:prstGeom prst="rect">
                            <a:avLst/>
                          </a:prstGeom>
                          <a:noFill/>
                          <a:ln>
                            <a:noFill/>
                          </a:ln>
                        </pic:spPr>
                      </pic:pic>
                    </a:graphicData>
                  </a:graphic>
                </wp:inline>
              </w:drawing>
            </w:r>
          </w:p>
        </w:tc>
        <w:tc>
          <w:tcPr>
            <w:tcW w:w="1920" w:type="dxa"/>
            <w:shd w:val="clear" w:color="auto" w:fill="F2F2F2" w:themeFill="background1" w:themeFillShade="F2"/>
          </w:tcPr>
          <w:p w14:paraId="73C85A3A" w14:textId="74051C4C" w:rsidR="00AE32BE" w:rsidRPr="00E0325A" w:rsidRDefault="00AE32BE" w:rsidP="00AE32BE">
            <w:r w:rsidRPr="003C6568">
              <w:t>No Query</w:t>
            </w:r>
          </w:p>
        </w:tc>
        <w:tc>
          <w:tcPr>
            <w:tcW w:w="6413" w:type="dxa"/>
            <w:shd w:val="clear" w:color="auto" w:fill="F2F2F2" w:themeFill="background1" w:themeFillShade="F2"/>
          </w:tcPr>
          <w:p w14:paraId="683A66DE" w14:textId="51410924" w:rsidR="00AE32BE" w:rsidRPr="00E0325A" w:rsidRDefault="00AE32BE" w:rsidP="00AE32BE">
            <w:r w:rsidRPr="003C6568">
              <w:t>Click this bubble to create a query.</w:t>
            </w:r>
          </w:p>
        </w:tc>
      </w:tr>
      <w:tr w:rsidR="00AE32BE" w14:paraId="2812A110" w14:textId="77777777" w:rsidTr="008853ED">
        <w:tc>
          <w:tcPr>
            <w:tcW w:w="876" w:type="dxa"/>
            <w:shd w:val="clear" w:color="auto" w:fill="FFFFFF" w:themeFill="background1"/>
          </w:tcPr>
          <w:p w14:paraId="7129B601" w14:textId="049BBA2E" w:rsidR="00AE32BE" w:rsidRDefault="00AE32BE" w:rsidP="00AE32BE">
            <w:pPr>
              <w:rPr>
                <w:noProof/>
                <w:sz w:val="20"/>
                <w:szCs w:val="20"/>
              </w:rPr>
            </w:pPr>
            <w:r>
              <w:rPr>
                <w:noProof/>
                <w:sz w:val="20"/>
                <w:szCs w:val="20"/>
              </w:rPr>
              <w:drawing>
                <wp:inline distT="0" distB="0" distL="0" distR="0" wp14:anchorId="2BFC96EC" wp14:editId="6193CC4C">
                  <wp:extent cx="341581" cy="360000"/>
                  <wp:effectExtent l="0" t="0" r="1905"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1581" cy="360000"/>
                          </a:xfrm>
                          <a:prstGeom prst="rect">
                            <a:avLst/>
                          </a:prstGeom>
                          <a:noFill/>
                          <a:ln>
                            <a:noFill/>
                          </a:ln>
                        </pic:spPr>
                      </pic:pic>
                    </a:graphicData>
                  </a:graphic>
                </wp:inline>
              </w:drawing>
            </w:r>
          </w:p>
        </w:tc>
        <w:tc>
          <w:tcPr>
            <w:tcW w:w="1920" w:type="dxa"/>
            <w:shd w:val="clear" w:color="auto" w:fill="FFFFFF" w:themeFill="background1"/>
          </w:tcPr>
          <w:p w14:paraId="683840D1" w14:textId="2B8BE4A0" w:rsidR="00AE32BE" w:rsidRPr="00E0325A" w:rsidRDefault="00AE32BE" w:rsidP="00AE32BE">
            <w:r w:rsidRPr="003C6568">
              <w:t>New</w:t>
            </w:r>
          </w:p>
        </w:tc>
        <w:tc>
          <w:tcPr>
            <w:tcW w:w="6413" w:type="dxa"/>
            <w:shd w:val="clear" w:color="auto" w:fill="FFFFFF" w:themeFill="background1"/>
          </w:tcPr>
          <w:p w14:paraId="511B86E3" w14:textId="033C7E56" w:rsidR="00AE32BE" w:rsidRPr="00E0325A" w:rsidRDefault="00AE32BE" w:rsidP="00AE32BE">
            <w:r w:rsidRPr="003C6568">
              <w:t>A query has been added by either a site user (e.g., a comment/annotation), data manager, or monitor, or was auto-generated by OpenClinica based on built-in edit checks.</w:t>
            </w:r>
          </w:p>
        </w:tc>
      </w:tr>
      <w:tr w:rsidR="00AE32BE" w14:paraId="3B3A2507" w14:textId="77777777" w:rsidTr="008853ED">
        <w:tc>
          <w:tcPr>
            <w:tcW w:w="876" w:type="dxa"/>
            <w:shd w:val="clear" w:color="auto" w:fill="F2F2F2" w:themeFill="background1" w:themeFillShade="F2"/>
          </w:tcPr>
          <w:p w14:paraId="60470368" w14:textId="730874A8" w:rsidR="00AE32BE" w:rsidRDefault="00AE32BE" w:rsidP="00AE32BE">
            <w:pPr>
              <w:rPr>
                <w:noProof/>
                <w:sz w:val="20"/>
                <w:szCs w:val="20"/>
              </w:rPr>
            </w:pPr>
            <w:r>
              <w:rPr>
                <w:noProof/>
                <w:sz w:val="20"/>
                <w:szCs w:val="20"/>
              </w:rPr>
              <w:drawing>
                <wp:inline distT="0" distB="0" distL="0" distR="0" wp14:anchorId="26703942" wp14:editId="7810E1CF">
                  <wp:extent cx="341581" cy="360000"/>
                  <wp:effectExtent l="0" t="0" r="1905"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1581" cy="360000"/>
                          </a:xfrm>
                          <a:prstGeom prst="rect">
                            <a:avLst/>
                          </a:prstGeom>
                          <a:noFill/>
                          <a:ln>
                            <a:noFill/>
                          </a:ln>
                        </pic:spPr>
                      </pic:pic>
                    </a:graphicData>
                  </a:graphic>
                </wp:inline>
              </w:drawing>
            </w:r>
          </w:p>
        </w:tc>
        <w:tc>
          <w:tcPr>
            <w:tcW w:w="1920" w:type="dxa"/>
            <w:shd w:val="clear" w:color="auto" w:fill="F2F2F2" w:themeFill="background1" w:themeFillShade="F2"/>
          </w:tcPr>
          <w:p w14:paraId="1F5A8A85" w14:textId="76C97EAB" w:rsidR="00AE32BE" w:rsidRPr="00E0325A" w:rsidRDefault="00AE32BE" w:rsidP="00AE32BE">
            <w:r w:rsidRPr="003C6568">
              <w:t>Updated</w:t>
            </w:r>
          </w:p>
        </w:tc>
        <w:tc>
          <w:tcPr>
            <w:tcW w:w="6413" w:type="dxa"/>
            <w:shd w:val="clear" w:color="auto" w:fill="F2F2F2" w:themeFill="background1" w:themeFillShade="F2"/>
          </w:tcPr>
          <w:p w14:paraId="6F80CCB5" w14:textId="3ABF7FA0" w:rsidR="00AE32BE" w:rsidRPr="00E0325A" w:rsidRDefault="00AE32BE" w:rsidP="00AE32BE">
            <w:r w:rsidRPr="003C6568">
              <w:t>Either a site user, data manager, or monitor has added information to the query.</w:t>
            </w:r>
          </w:p>
        </w:tc>
      </w:tr>
      <w:tr w:rsidR="00AE32BE" w14:paraId="62386311" w14:textId="77777777" w:rsidTr="008853ED">
        <w:tc>
          <w:tcPr>
            <w:tcW w:w="876" w:type="dxa"/>
            <w:shd w:val="clear" w:color="auto" w:fill="FFFFFF" w:themeFill="background1"/>
          </w:tcPr>
          <w:p w14:paraId="37204A8C" w14:textId="19414BEE" w:rsidR="00AE32BE" w:rsidRDefault="00AE32BE" w:rsidP="00AE32BE">
            <w:pPr>
              <w:rPr>
                <w:noProof/>
                <w:sz w:val="20"/>
                <w:szCs w:val="20"/>
              </w:rPr>
            </w:pPr>
            <w:r>
              <w:rPr>
                <w:noProof/>
                <w:sz w:val="20"/>
                <w:szCs w:val="20"/>
              </w:rPr>
              <w:drawing>
                <wp:inline distT="0" distB="0" distL="0" distR="0" wp14:anchorId="68946EDB" wp14:editId="6B26F4F5">
                  <wp:extent cx="341581" cy="360000"/>
                  <wp:effectExtent l="0" t="0" r="1905"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1581" cy="360000"/>
                          </a:xfrm>
                          <a:prstGeom prst="rect">
                            <a:avLst/>
                          </a:prstGeom>
                          <a:noFill/>
                          <a:ln>
                            <a:noFill/>
                          </a:ln>
                        </pic:spPr>
                      </pic:pic>
                    </a:graphicData>
                  </a:graphic>
                </wp:inline>
              </w:drawing>
            </w:r>
          </w:p>
        </w:tc>
        <w:tc>
          <w:tcPr>
            <w:tcW w:w="1920" w:type="dxa"/>
            <w:shd w:val="clear" w:color="auto" w:fill="FFFFFF" w:themeFill="background1"/>
          </w:tcPr>
          <w:p w14:paraId="6CD8B918" w14:textId="2D44FE78" w:rsidR="00AE32BE" w:rsidRPr="00E0325A" w:rsidRDefault="00AE32BE" w:rsidP="00AE32BE">
            <w:r w:rsidRPr="003C6568">
              <w:t>Closed</w:t>
            </w:r>
          </w:p>
        </w:tc>
        <w:tc>
          <w:tcPr>
            <w:tcW w:w="6413" w:type="dxa"/>
            <w:shd w:val="clear" w:color="auto" w:fill="FFFFFF" w:themeFill="background1"/>
          </w:tcPr>
          <w:p w14:paraId="5141BE8F" w14:textId="043EB2E8" w:rsidR="00AE32BE" w:rsidRPr="00E0325A" w:rsidRDefault="00AE32BE" w:rsidP="00AE32BE">
            <w:r w:rsidRPr="003C6568">
              <w:t>The query is considered resolved by the data manager or monitor.</w:t>
            </w:r>
          </w:p>
        </w:tc>
      </w:tr>
      <w:tr w:rsidR="00AE32BE" w14:paraId="2D33C572" w14:textId="77777777" w:rsidTr="008853ED">
        <w:tc>
          <w:tcPr>
            <w:tcW w:w="876" w:type="dxa"/>
            <w:shd w:val="clear" w:color="auto" w:fill="F2F2F2" w:themeFill="background1" w:themeFillShade="F2"/>
          </w:tcPr>
          <w:p w14:paraId="128980FF" w14:textId="3D49E985" w:rsidR="00AE32BE" w:rsidRDefault="00AE32BE" w:rsidP="00AE32BE">
            <w:pPr>
              <w:rPr>
                <w:noProof/>
                <w:sz w:val="20"/>
                <w:szCs w:val="20"/>
              </w:rPr>
            </w:pPr>
            <w:r>
              <w:rPr>
                <w:noProof/>
                <w:sz w:val="20"/>
                <w:szCs w:val="20"/>
              </w:rPr>
              <w:drawing>
                <wp:inline distT="0" distB="0" distL="0" distR="0" wp14:anchorId="579064C3" wp14:editId="289C5460">
                  <wp:extent cx="341581" cy="360000"/>
                  <wp:effectExtent l="0" t="0" r="1905"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1581" cy="360000"/>
                          </a:xfrm>
                          <a:prstGeom prst="rect">
                            <a:avLst/>
                          </a:prstGeom>
                          <a:noFill/>
                          <a:ln>
                            <a:noFill/>
                          </a:ln>
                        </pic:spPr>
                      </pic:pic>
                    </a:graphicData>
                  </a:graphic>
                </wp:inline>
              </w:drawing>
            </w:r>
          </w:p>
        </w:tc>
        <w:tc>
          <w:tcPr>
            <w:tcW w:w="1920" w:type="dxa"/>
            <w:shd w:val="clear" w:color="auto" w:fill="F2F2F2" w:themeFill="background1" w:themeFillShade="F2"/>
          </w:tcPr>
          <w:p w14:paraId="40267487" w14:textId="74DDF3D3" w:rsidR="00AE32BE" w:rsidRPr="00E0325A" w:rsidRDefault="00AE32BE" w:rsidP="00AE32BE">
            <w:r w:rsidRPr="003C6568">
              <w:t>Closed Modified</w:t>
            </w:r>
          </w:p>
        </w:tc>
        <w:tc>
          <w:tcPr>
            <w:tcW w:w="6413" w:type="dxa"/>
            <w:shd w:val="clear" w:color="auto" w:fill="F2F2F2" w:themeFill="background1" w:themeFillShade="F2"/>
          </w:tcPr>
          <w:p w14:paraId="1E513A3C" w14:textId="05149939" w:rsidR="00AE32BE" w:rsidRPr="00E0325A" w:rsidRDefault="00AE32BE" w:rsidP="00AE32BE">
            <w:r w:rsidRPr="003C6568">
              <w:t>Slightly paler than Closed, this means the data was changed after the query was closed.</w:t>
            </w:r>
          </w:p>
        </w:tc>
      </w:tr>
      <w:tr w:rsidR="00AE32BE" w14:paraId="659D74BB" w14:textId="77777777" w:rsidTr="008853ED">
        <w:tc>
          <w:tcPr>
            <w:tcW w:w="876" w:type="dxa"/>
            <w:shd w:val="clear" w:color="auto" w:fill="FFFFFF" w:themeFill="background1"/>
          </w:tcPr>
          <w:p w14:paraId="567271A1" w14:textId="1FC617B5" w:rsidR="00AE32BE" w:rsidRDefault="00AE32BE" w:rsidP="00AE32BE">
            <w:pPr>
              <w:rPr>
                <w:noProof/>
                <w:sz w:val="20"/>
                <w:szCs w:val="20"/>
              </w:rPr>
            </w:pPr>
            <w:r>
              <w:rPr>
                <w:noProof/>
                <w:sz w:val="20"/>
                <w:szCs w:val="20"/>
              </w:rPr>
              <w:drawing>
                <wp:inline distT="0" distB="0" distL="0" distR="0" wp14:anchorId="2AAD1D84" wp14:editId="5F2F6599">
                  <wp:extent cx="360000" cy="360000"/>
                  <wp:effectExtent l="0" t="0" r="2540"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tc>
        <w:tc>
          <w:tcPr>
            <w:tcW w:w="1920" w:type="dxa"/>
            <w:shd w:val="clear" w:color="auto" w:fill="FFFFFF" w:themeFill="background1"/>
          </w:tcPr>
          <w:p w14:paraId="7F7E0813" w14:textId="73936A0E" w:rsidR="00AE32BE" w:rsidRPr="00E0325A" w:rsidRDefault="00AE32BE" w:rsidP="00AE32BE">
            <w:r w:rsidRPr="003C6568">
              <w:t>Multiple New Queries</w:t>
            </w:r>
          </w:p>
        </w:tc>
        <w:tc>
          <w:tcPr>
            <w:tcW w:w="6413" w:type="dxa"/>
            <w:shd w:val="clear" w:color="auto" w:fill="FFFFFF" w:themeFill="background1"/>
          </w:tcPr>
          <w:p w14:paraId="2108B1E5" w14:textId="5465C3F5" w:rsidR="00AE32BE" w:rsidRPr="00E0325A" w:rsidRDefault="00AE32BE" w:rsidP="00AE32BE">
            <w:r w:rsidRPr="003C6568">
              <w:t>You can select each query from the sidebar.</w:t>
            </w:r>
          </w:p>
        </w:tc>
      </w:tr>
      <w:tr w:rsidR="00AE32BE" w14:paraId="00C47F07" w14:textId="77777777" w:rsidTr="008853ED">
        <w:tc>
          <w:tcPr>
            <w:tcW w:w="876" w:type="dxa"/>
            <w:shd w:val="clear" w:color="auto" w:fill="F2F2F2" w:themeFill="background1" w:themeFillShade="F2"/>
          </w:tcPr>
          <w:p w14:paraId="5A957A43" w14:textId="7A2357A4" w:rsidR="00AE32BE" w:rsidRDefault="00AE32BE" w:rsidP="00AE32BE">
            <w:pPr>
              <w:rPr>
                <w:noProof/>
                <w:sz w:val="20"/>
                <w:szCs w:val="20"/>
              </w:rPr>
            </w:pPr>
            <w:r>
              <w:rPr>
                <w:noProof/>
                <w:sz w:val="20"/>
                <w:szCs w:val="20"/>
              </w:rPr>
              <w:drawing>
                <wp:inline distT="0" distB="0" distL="0" distR="0" wp14:anchorId="24F8E68D" wp14:editId="1569DF38">
                  <wp:extent cx="341581" cy="360000"/>
                  <wp:effectExtent l="0" t="0" r="1905"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1581" cy="360000"/>
                          </a:xfrm>
                          <a:prstGeom prst="rect">
                            <a:avLst/>
                          </a:prstGeom>
                          <a:noFill/>
                          <a:ln>
                            <a:noFill/>
                          </a:ln>
                        </pic:spPr>
                      </pic:pic>
                    </a:graphicData>
                  </a:graphic>
                </wp:inline>
              </w:drawing>
            </w:r>
          </w:p>
        </w:tc>
        <w:tc>
          <w:tcPr>
            <w:tcW w:w="1920" w:type="dxa"/>
            <w:shd w:val="clear" w:color="auto" w:fill="F2F2F2" w:themeFill="background1" w:themeFillShade="F2"/>
          </w:tcPr>
          <w:p w14:paraId="33803787" w14:textId="3D0EF13D" w:rsidR="00AE32BE" w:rsidRPr="00E0325A" w:rsidRDefault="00AE32BE" w:rsidP="00AE32BE">
            <w:r w:rsidRPr="003C6568">
              <w:t>Multiple Updated Queries</w:t>
            </w:r>
          </w:p>
        </w:tc>
        <w:tc>
          <w:tcPr>
            <w:tcW w:w="6413" w:type="dxa"/>
            <w:shd w:val="clear" w:color="auto" w:fill="F2F2F2" w:themeFill="background1" w:themeFillShade="F2"/>
          </w:tcPr>
          <w:p w14:paraId="58DF120E" w14:textId="7E748483" w:rsidR="00AE32BE" w:rsidRPr="00E0325A" w:rsidRDefault="00AE32BE" w:rsidP="00AE32BE">
            <w:r w:rsidRPr="003C6568">
              <w:t>You can select each query from the sidebar.</w:t>
            </w:r>
          </w:p>
        </w:tc>
      </w:tr>
      <w:tr w:rsidR="00AE32BE" w14:paraId="011E754E" w14:textId="77777777" w:rsidTr="008853ED">
        <w:tc>
          <w:tcPr>
            <w:tcW w:w="876" w:type="dxa"/>
            <w:shd w:val="clear" w:color="auto" w:fill="FFFFFF" w:themeFill="background1"/>
          </w:tcPr>
          <w:p w14:paraId="0795A2FF" w14:textId="3D658552" w:rsidR="00AE32BE" w:rsidRDefault="00AE32BE" w:rsidP="00AE32BE">
            <w:pPr>
              <w:rPr>
                <w:noProof/>
                <w:sz w:val="20"/>
                <w:szCs w:val="20"/>
              </w:rPr>
            </w:pPr>
            <w:r>
              <w:rPr>
                <w:noProof/>
                <w:sz w:val="20"/>
                <w:szCs w:val="20"/>
              </w:rPr>
              <w:drawing>
                <wp:inline distT="0" distB="0" distL="0" distR="0" wp14:anchorId="0CC7342B" wp14:editId="5FC899FF">
                  <wp:extent cx="341581" cy="360000"/>
                  <wp:effectExtent l="0" t="0" r="1905"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1581" cy="360000"/>
                          </a:xfrm>
                          <a:prstGeom prst="rect">
                            <a:avLst/>
                          </a:prstGeom>
                          <a:noFill/>
                          <a:ln>
                            <a:noFill/>
                          </a:ln>
                        </pic:spPr>
                      </pic:pic>
                    </a:graphicData>
                  </a:graphic>
                </wp:inline>
              </w:drawing>
            </w:r>
          </w:p>
        </w:tc>
        <w:tc>
          <w:tcPr>
            <w:tcW w:w="1920" w:type="dxa"/>
            <w:shd w:val="clear" w:color="auto" w:fill="FFFFFF" w:themeFill="background1"/>
          </w:tcPr>
          <w:p w14:paraId="129AC3AA" w14:textId="183A7147" w:rsidR="00AE32BE" w:rsidRPr="00E0325A" w:rsidRDefault="00AE32BE" w:rsidP="00AE32BE">
            <w:r w:rsidRPr="003C6568">
              <w:t>One or Multiple Annotations</w:t>
            </w:r>
          </w:p>
        </w:tc>
        <w:tc>
          <w:tcPr>
            <w:tcW w:w="6413" w:type="dxa"/>
            <w:shd w:val="clear" w:color="auto" w:fill="FFFFFF" w:themeFill="background1"/>
          </w:tcPr>
          <w:p w14:paraId="56511EFB" w14:textId="64B45243" w:rsidR="00AE32BE" w:rsidRPr="00E0325A" w:rsidRDefault="00AE32BE" w:rsidP="00AE32BE">
            <w:r w:rsidRPr="003C6568">
              <w:t>You can select each annotation from the sidebar.</w:t>
            </w:r>
          </w:p>
        </w:tc>
      </w:tr>
    </w:tbl>
    <w:p w14:paraId="639F8268" w14:textId="77777777" w:rsidR="0002660C" w:rsidRDefault="0002660C" w:rsidP="0002660C"/>
    <w:p w14:paraId="1AB10851" w14:textId="545971D5" w:rsidR="0002660C" w:rsidRDefault="0002660C" w:rsidP="0002660C"/>
    <w:p w14:paraId="04640CF2" w14:textId="7A47C66F" w:rsidR="00867A17" w:rsidRDefault="00867A17" w:rsidP="001A7FEB">
      <w:pPr>
        <w:pStyle w:val="Style1arial"/>
        <w:numPr>
          <w:ilvl w:val="0"/>
          <w:numId w:val="25"/>
        </w:numPr>
      </w:pPr>
      <w:bookmarkStart w:id="4" w:name="_Toc120803174"/>
      <w:r>
        <w:t>Accessing OpenClinica</w:t>
      </w:r>
      <w:bookmarkEnd w:id="4"/>
    </w:p>
    <w:p w14:paraId="381E5348" w14:textId="77777777" w:rsidR="00F21D7E" w:rsidRDefault="00F21D7E" w:rsidP="001A7FEB">
      <w:pPr>
        <w:pStyle w:val="heading2alt"/>
        <w:numPr>
          <w:ilvl w:val="1"/>
          <w:numId w:val="25"/>
        </w:numPr>
      </w:pPr>
      <w:bookmarkStart w:id="5" w:name="_Toc120803175"/>
      <w:r>
        <w:t>Username and password</w:t>
      </w:r>
      <w:bookmarkEnd w:id="5"/>
    </w:p>
    <w:p w14:paraId="0C606F46" w14:textId="3C4DBF37" w:rsidR="0044363E" w:rsidRDefault="00F21D7E" w:rsidP="00307AB9">
      <w:r>
        <w:t>To access the data entry for the trial</w:t>
      </w:r>
      <w:r w:rsidR="00DB7FE6">
        <w:t>,</w:t>
      </w:r>
      <w:r>
        <w:t xml:space="preserve"> </w:t>
      </w:r>
      <w:r w:rsidR="00B70476">
        <w:t>please</w:t>
      </w:r>
      <w:r>
        <w:t xml:space="preserve"> contact </w:t>
      </w:r>
      <w:r w:rsidR="00755D5E">
        <w:t>SWiFT</w:t>
      </w:r>
      <w:r w:rsidR="00286922" w:rsidRPr="00286922">
        <w:t>@nhsbt.nhs.uk</w:t>
      </w:r>
      <w:r>
        <w:t xml:space="preserve">. </w:t>
      </w:r>
      <w:r w:rsidR="00867A17">
        <w:t xml:space="preserve">You will </w:t>
      </w:r>
      <w:r>
        <w:t xml:space="preserve">then </w:t>
      </w:r>
      <w:r w:rsidR="00867A17">
        <w:t xml:space="preserve">receive an email from </w:t>
      </w:r>
      <w:r w:rsidRPr="00F21D7E">
        <w:t>donotreply@openclinica.io</w:t>
      </w:r>
      <w:r>
        <w:t xml:space="preserve"> </w:t>
      </w:r>
      <w:r w:rsidR="00867A17">
        <w:t xml:space="preserve">providing you with a link </w:t>
      </w:r>
      <w:r w:rsidR="0044363E">
        <w:t>to set up your account.</w:t>
      </w:r>
    </w:p>
    <w:p w14:paraId="4A44E3E2" w14:textId="123FFC45" w:rsidR="00343C70" w:rsidRDefault="00755D5E" w:rsidP="00307AB9">
      <w:r>
        <w:rPr>
          <w:noProof/>
        </w:rPr>
        <w:drawing>
          <wp:inline distT="0" distB="0" distL="0" distR="0" wp14:anchorId="3BBD9472" wp14:editId="3F46BF68">
            <wp:extent cx="5105400" cy="20478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40226" r="56114" b="13483"/>
                    <a:stretch/>
                  </pic:blipFill>
                  <pic:spPr bwMode="auto">
                    <a:xfrm>
                      <a:off x="0" y="0"/>
                      <a:ext cx="5105400" cy="2047875"/>
                    </a:xfrm>
                    <a:prstGeom prst="rect">
                      <a:avLst/>
                    </a:prstGeom>
                    <a:ln>
                      <a:noFill/>
                    </a:ln>
                    <a:extLst>
                      <a:ext uri="{53640926-AAD7-44D8-BBD7-CCE9431645EC}">
                        <a14:shadowObscured xmlns:a14="http://schemas.microsoft.com/office/drawing/2010/main"/>
                      </a:ext>
                    </a:extLst>
                  </pic:spPr>
                </pic:pic>
              </a:graphicData>
            </a:graphic>
          </wp:inline>
        </w:drawing>
      </w:r>
      <w:r w:rsidR="00867A17">
        <w:t xml:space="preserve"> </w:t>
      </w:r>
    </w:p>
    <w:p w14:paraId="76A63163" w14:textId="417B1A5F" w:rsidR="00C357C3" w:rsidRDefault="00C357C3" w:rsidP="00307AB9">
      <w:r>
        <w:t>Clicking ‘Let’s Go’</w:t>
      </w:r>
      <w:r w:rsidR="00B70476">
        <w:t xml:space="preserve"> in the email</w:t>
      </w:r>
      <w:r>
        <w:t xml:space="preserve"> will </w:t>
      </w:r>
      <w:r w:rsidR="00CC0919">
        <w:t>open the following webpage</w:t>
      </w:r>
      <w:r w:rsidR="00B70476">
        <w:t>.</w:t>
      </w:r>
    </w:p>
    <w:p w14:paraId="1041F2CE" w14:textId="080E426C" w:rsidR="00C357C3" w:rsidRDefault="00C357C3" w:rsidP="005E3E88">
      <w:pPr>
        <w:jc w:val="center"/>
      </w:pPr>
      <w:r>
        <w:rPr>
          <w:noProof/>
        </w:rPr>
        <w:drawing>
          <wp:inline distT="0" distB="0" distL="0" distR="0" wp14:anchorId="2616D645" wp14:editId="74A94C0E">
            <wp:extent cx="2438400" cy="2980265"/>
            <wp:effectExtent l="19050" t="19050" r="19050" b="10795"/>
            <wp:docPr id="46" name="Picture 4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application&#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2451413" cy="2996170"/>
                    </a:xfrm>
                    <a:prstGeom prst="rect">
                      <a:avLst/>
                    </a:prstGeom>
                    <a:ln>
                      <a:solidFill>
                        <a:schemeClr val="tx1"/>
                      </a:solidFill>
                    </a:ln>
                  </pic:spPr>
                </pic:pic>
              </a:graphicData>
            </a:graphic>
          </wp:inline>
        </w:drawing>
      </w:r>
    </w:p>
    <w:p w14:paraId="09A1E760" w14:textId="1A4E55F9" w:rsidR="00343C70" w:rsidRDefault="00343C70" w:rsidP="00307AB9"/>
    <w:p w14:paraId="6BE741CB" w14:textId="16CC5B43" w:rsidR="00307AB9" w:rsidRDefault="00307AB9" w:rsidP="00307AB9">
      <w:r>
        <w:t xml:space="preserve">Your </w:t>
      </w:r>
      <w:r w:rsidR="00CC0919">
        <w:t>password must b</w:t>
      </w:r>
      <w:r>
        <w:t>e at least 8 characters in length</w:t>
      </w:r>
      <w:r w:rsidR="00CC0919">
        <w:t xml:space="preserve"> and c</w:t>
      </w:r>
      <w:r>
        <w:t>ontain at least one of each of the following types of characters:</w:t>
      </w:r>
    </w:p>
    <w:p w14:paraId="21D3FB3D" w14:textId="77777777" w:rsidR="00307AB9" w:rsidRDefault="00307AB9" w:rsidP="00CC0919">
      <w:pPr>
        <w:pStyle w:val="ListParagraph"/>
        <w:numPr>
          <w:ilvl w:val="0"/>
          <w:numId w:val="15"/>
        </w:numPr>
      </w:pPr>
      <w:r>
        <w:t>Lower case letters (a-z)</w:t>
      </w:r>
    </w:p>
    <w:p w14:paraId="5C5A1B9D" w14:textId="77777777" w:rsidR="00307AB9" w:rsidRDefault="00307AB9" w:rsidP="00CC0919">
      <w:pPr>
        <w:pStyle w:val="ListParagraph"/>
        <w:numPr>
          <w:ilvl w:val="0"/>
          <w:numId w:val="15"/>
        </w:numPr>
      </w:pPr>
      <w:r>
        <w:t>Upper case letters (A-Z)</w:t>
      </w:r>
    </w:p>
    <w:p w14:paraId="07E248AE" w14:textId="77777777" w:rsidR="00307AB9" w:rsidRDefault="00307AB9" w:rsidP="00CC0919">
      <w:pPr>
        <w:pStyle w:val="ListParagraph"/>
        <w:numPr>
          <w:ilvl w:val="0"/>
          <w:numId w:val="15"/>
        </w:numPr>
      </w:pPr>
      <w:r>
        <w:t>Numbers (0-9)</w:t>
      </w:r>
    </w:p>
    <w:p w14:paraId="0F0AEB3E" w14:textId="77777777" w:rsidR="00307AB9" w:rsidRDefault="00307AB9" w:rsidP="00CC0919">
      <w:pPr>
        <w:pStyle w:val="ListParagraph"/>
        <w:numPr>
          <w:ilvl w:val="0"/>
          <w:numId w:val="15"/>
        </w:numPr>
      </w:pPr>
      <w:r>
        <w:t>Special characters (!@#$%^&amp;*)</w:t>
      </w:r>
    </w:p>
    <w:p w14:paraId="37CDD4C7" w14:textId="77777777" w:rsidR="007C69D6" w:rsidRDefault="007C69D6" w:rsidP="00307AB9"/>
    <w:p w14:paraId="30EF6D8F" w14:textId="7647B3E8" w:rsidR="00307AB9" w:rsidRDefault="00CC0919" w:rsidP="00307AB9">
      <w:r>
        <w:t>Please also note</w:t>
      </w:r>
      <w:r w:rsidR="00AF58DD">
        <w:t>:</w:t>
      </w:r>
    </w:p>
    <w:p w14:paraId="6C4ADE17" w14:textId="77777777" w:rsidR="00307AB9" w:rsidRDefault="00307AB9" w:rsidP="00AF58DD">
      <w:pPr>
        <w:pStyle w:val="ListParagraph"/>
        <w:numPr>
          <w:ilvl w:val="0"/>
          <w:numId w:val="16"/>
        </w:numPr>
      </w:pPr>
      <w:r>
        <w:t>Passwords expire every 180 days, and users are automatically prompted to create a new password.</w:t>
      </w:r>
    </w:p>
    <w:p w14:paraId="0F36FBB7" w14:textId="77777777" w:rsidR="00307AB9" w:rsidRDefault="00307AB9" w:rsidP="00AF58DD">
      <w:pPr>
        <w:pStyle w:val="ListParagraph"/>
        <w:numPr>
          <w:ilvl w:val="0"/>
          <w:numId w:val="16"/>
        </w:numPr>
      </w:pPr>
      <w:r>
        <w:t>User accounts are locked after ten failed login attempts from the same IP address.</w:t>
      </w:r>
    </w:p>
    <w:p w14:paraId="190B288F" w14:textId="77777777" w:rsidR="00307AB9" w:rsidRDefault="00307AB9" w:rsidP="0066387F">
      <w:pPr>
        <w:pStyle w:val="ListParagraph"/>
        <w:numPr>
          <w:ilvl w:val="0"/>
          <w:numId w:val="16"/>
        </w:numPr>
      </w:pPr>
      <w:r>
        <w:t>Users are automatically logged out of OpenClinica after one hour of inactivity.</w:t>
      </w:r>
    </w:p>
    <w:p w14:paraId="067CD809" w14:textId="5C1FC30D" w:rsidR="00867A17" w:rsidRDefault="00307AB9" w:rsidP="0066387F">
      <w:pPr>
        <w:pStyle w:val="ListParagraph"/>
        <w:numPr>
          <w:ilvl w:val="0"/>
          <w:numId w:val="16"/>
        </w:numPr>
      </w:pPr>
      <w:r>
        <w:lastRenderedPageBreak/>
        <w:t>Invitations to studies expire in 14 days if they have not been accessed.</w:t>
      </w:r>
    </w:p>
    <w:p w14:paraId="556C9227" w14:textId="412FC78C" w:rsidR="00867A17" w:rsidRDefault="00867A17" w:rsidP="00867A17"/>
    <w:p w14:paraId="48FA2D39" w14:textId="39CF65A4" w:rsidR="000E210E" w:rsidRDefault="000E210E" w:rsidP="001A7FEB">
      <w:pPr>
        <w:pStyle w:val="heading2alt"/>
        <w:numPr>
          <w:ilvl w:val="1"/>
          <w:numId w:val="25"/>
        </w:numPr>
      </w:pPr>
      <w:bookmarkStart w:id="6" w:name="_Toc120803176"/>
      <w:r>
        <w:t>Logging in</w:t>
      </w:r>
      <w:bookmarkEnd w:id="6"/>
    </w:p>
    <w:p w14:paraId="6107167B" w14:textId="600C00B1" w:rsidR="00867A17" w:rsidRDefault="00D6615B" w:rsidP="00867A17">
      <w:r>
        <w:t xml:space="preserve">Go to </w:t>
      </w:r>
      <w:hyperlink r:id="rId36" w:history="1">
        <w:r>
          <w:rPr>
            <w:rStyle w:val="Hyperlink"/>
          </w:rPr>
          <w:t>https://nhsbt.openclinica.io/OpenClinica/MainMenu</w:t>
        </w:r>
      </w:hyperlink>
      <w:r>
        <w:t xml:space="preserve"> and use your case-sensitive username and password to log in.</w:t>
      </w:r>
    </w:p>
    <w:p w14:paraId="7C4A7A85" w14:textId="25F4B014" w:rsidR="000E210E" w:rsidRDefault="00E00E45" w:rsidP="005E3E88">
      <w:pPr>
        <w:jc w:val="center"/>
      </w:pPr>
      <w:r>
        <w:rPr>
          <w:noProof/>
        </w:rPr>
        <w:drawing>
          <wp:inline distT="0" distB="0" distL="0" distR="0" wp14:anchorId="6EC07C9F" wp14:editId="4F7BC39C">
            <wp:extent cx="4315427" cy="3934374"/>
            <wp:effectExtent l="19050" t="19050" r="28575" b="28575"/>
            <wp:docPr id="47" name="Picture 4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application&#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4315427" cy="3934374"/>
                    </a:xfrm>
                    <a:prstGeom prst="rect">
                      <a:avLst/>
                    </a:prstGeom>
                    <a:ln>
                      <a:solidFill>
                        <a:schemeClr val="tx1"/>
                      </a:solidFill>
                    </a:ln>
                  </pic:spPr>
                </pic:pic>
              </a:graphicData>
            </a:graphic>
          </wp:inline>
        </w:drawing>
      </w:r>
    </w:p>
    <w:p w14:paraId="451BBB79" w14:textId="33F99D13" w:rsidR="000E210E" w:rsidRDefault="000E210E" w:rsidP="001A7FEB">
      <w:pPr>
        <w:pStyle w:val="heading2alt"/>
        <w:numPr>
          <w:ilvl w:val="1"/>
          <w:numId w:val="25"/>
        </w:numPr>
      </w:pPr>
      <w:bookmarkStart w:id="7" w:name="_Toc120803177"/>
      <w:r>
        <w:t>Password Reset</w:t>
      </w:r>
      <w:bookmarkEnd w:id="7"/>
    </w:p>
    <w:p w14:paraId="029B7A2B" w14:textId="2C3A6656" w:rsidR="00973FD3" w:rsidRDefault="00C120EF" w:rsidP="00EE336D">
      <w:r>
        <w:t>Please use the ‘Don’t remember you</w:t>
      </w:r>
      <w:r w:rsidR="00DF200F">
        <w:t>r</w:t>
      </w:r>
      <w:r>
        <w:t xml:space="preserve"> password?’ option if you </w:t>
      </w:r>
      <w:r w:rsidR="00DF200F">
        <w:t>do forget your password.</w:t>
      </w:r>
    </w:p>
    <w:p w14:paraId="4E69E3A9" w14:textId="49374F6A" w:rsidR="00973FD3" w:rsidRDefault="00973FD3" w:rsidP="00EE336D"/>
    <w:p w14:paraId="690B2E83" w14:textId="2130EF76" w:rsidR="00973FD3" w:rsidRDefault="00973FD3" w:rsidP="00EE336D"/>
    <w:p w14:paraId="6193FF04" w14:textId="52F11D14" w:rsidR="000E210E" w:rsidRDefault="00EE336D" w:rsidP="001A7FEB">
      <w:pPr>
        <w:pStyle w:val="Style1arial"/>
        <w:numPr>
          <w:ilvl w:val="0"/>
          <w:numId w:val="25"/>
        </w:numPr>
      </w:pPr>
      <w:bookmarkStart w:id="8" w:name="_Toc120803178"/>
      <w:r>
        <w:t>P</w:t>
      </w:r>
      <w:r w:rsidR="00334666">
        <w:t>articipant Matrix and adding a participant</w:t>
      </w:r>
      <w:bookmarkEnd w:id="8"/>
    </w:p>
    <w:p w14:paraId="2BABB790" w14:textId="73CEE5C3" w:rsidR="00DB7FE6" w:rsidRPr="00DB7FE6" w:rsidRDefault="00DB7FE6" w:rsidP="001A7FEB">
      <w:pPr>
        <w:pStyle w:val="heading2alt"/>
        <w:numPr>
          <w:ilvl w:val="1"/>
          <w:numId w:val="25"/>
        </w:numPr>
      </w:pPr>
      <w:bookmarkStart w:id="9" w:name="_Toc120803179"/>
      <w:r>
        <w:t>Participant Matrix</w:t>
      </w:r>
      <w:bookmarkEnd w:id="9"/>
    </w:p>
    <w:p w14:paraId="40728FD1" w14:textId="091F5709" w:rsidR="00334666" w:rsidRDefault="00DB7FE6" w:rsidP="000E210E">
      <w:r w:rsidRPr="00DB7FE6">
        <w:t xml:space="preserve">Once logged in, you will see </w:t>
      </w:r>
      <w:r w:rsidR="00D85CA2">
        <w:t xml:space="preserve">SWiFT </w:t>
      </w:r>
      <w:r w:rsidR="00877ADE">
        <w:t>study</w:t>
      </w:r>
      <w:r w:rsidRPr="00DB7FE6">
        <w:t xml:space="preserve"> in the</w:t>
      </w:r>
      <w:r w:rsidR="00AB0B56">
        <w:t xml:space="preserve"> first row of the</w:t>
      </w:r>
      <w:r w:rsidRPr="00DB7FE6">
        <w:t xml:space="preserve"> header along with your site name, e.g., </w:t>
      </w:r>
      <w:r w:rsidR="00877ADE">
        <w:t>Addenbrooke’s</w:t>
      </w:r>
      <w:r w:rsidRPr="00DB7FE6">
        <w:t xml:space="preserve"> Hospital on the left side and your username </w:t>
      </w:r>
      <w:r w:rsidR="00F2497E">
        <w:t xml:space="preserve">and role </w:t>
      </w:r>
      <w:r w:rsidRPr="00DB7FE6">
        <w:t>on the right side. Below this,</w:t>
      </w:r>
      <w:r w:rsidR="00AB0B56">
        <w:t xml:space="preserve"> in the second row of the header,</w:t>
      </w:r>
      <w:r w:rsidRPr="00DB7FE6">
        <w:t xml:space="preserve"> you will find the navigation menu. Click 'Participant Matrix' in this navigation menu to get to the below page (your home page depends on your OpenClinica user role).</w:t>
      </w:r>
    </w:p>
    <w:p w14:paraId="58096A05" w14:textId="538CE301" w:rsidR="00877ADE" w:rsidRDefault="00877ADE" w:rsidP="00877ADE"/>
    <w:p w14:paraId="5EED8C68" w14:textId="2174CFDE" w:rsidR="00877ADE" w:rsidRDefault="00190DBB" w:rsidP="00877ADE">
      <w:pPr>
        <w:rPr>
          <w:color w:val="FF0000"/>
        </w:rPr>
      </w:pPr>
      <w:r>
        <w:rPr>
          <w:noProof/>
        </w:rPr>
        <w:drawing>
          <wp:inline distT="0" distB="0" distL="0" distR="0" wp14:anchorId="1957316C" wp14:editId="6ED34732">
            <wp:extent cx="5650173" cy="1588770"/>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7045" r="1349" b="51929"/>
                    <a:stretch/>
                  </pic:blipFill>
                  <pic:spPr bwMode="auto">
                    <a:xfrm>
                      <a:off x="0" y="0"/>
                      <a:ext cx="5654213" cy="1589906"/>
                    </a:xfrm>
                    <a:prstGeom prst="rect">
                      <a:avLst/>
                    </a:prstGeom>
                    <a:ln>
                      <a:noFill/>
                    </a:ln>
                    <a:extLst>
                      <a:ext uri="{53640926-AAD7-44D8-BBD7-CCE9431645EC}">
                        <a14:shadowObscured xmlns:a14="http://schemas.microsoft.com/office/drawing/2010/main"/>
                      </a:ext>
                    </a:extLst>
                  </pic:spPr>
                </pic:pic>
              </a:graphicData>
            </a:graphic>
          </wp:inline>
        </w:drawing>
      </w:r>
    </w:p>
    <w:p w14:paraId="6D203209" w14:textId="0B425790" w:rsidR="00E76547" w:rsidRDefault="00E76547" w:rsidP="000E210E">
      <w:pPr>
        <w:rPr>
          <w:color w:val="FF0000"/>
        </w:rPr>
      </w:pPr>
    </w:p>
    <w:p w14:paraId="4A5D7F42" w14:textId="046346F9" w:rsidR="00AB0B56" w:rsidRDefault="00334666" w:rsidP="000E210E">
      <w:r>
        <w:t xml:space="preserve">The </w:t>
      </w:r>
      <w:r w:rsidR="005826CC">
        <w:t xml:space="preserve">Participant Matrix </w:t>
      </w:r>
      <w:r>
        <w:t xml:space="preserve">is the table on this page. </w:t>
      </w:r>
      <w:r w:rsidR="00DB7FE6">
        <w:t xml:space="preserve">It contains all the participants </w:t>
      </w:r>
      <w:r w:rsidR="00972099">
        <w:t xml:space="preserve">who have been approached to assess eligibility </w:t>
      </w:r>
      <w:r w:rsidR="00DB7FE6">
        <w:t>at your site and each row represen</w:t>
      </w:r>
      <w:r w:rsidR="00383D32">
        <w:t xml:space="preserve">ts </w:t>
      </w:r>
      <w:r w:rsidR="00DB7FE6">
        <w:t xml:space="preserve">a participant. </w:t>
      </w:r>
      <w:r w:rsidR="00AB0B56">
        <w:t xml:space="preserve">The Participant Matrix can be used to </w:t>
      </w:r>
    </w:p>
    <w:p w14:paraId="4EBEE70F" w14:textId="77777777" w:rsidR="00AB0B56" w:rsidRDefault="00AB0B56" w:rsidP="00AB0B56">
      <w:pPr>
        <w:pStyle w:val="ListParagraph"/>
        <w:numPr>
          <w:ilvl w:val="0"/>
          <w:numId w:val="9"/>
        </w:numPr>
      </w:pPr>
      <w:r>
        <w:t>Manage Participants:</w:t>
      </w:r>
    </w:p>
    <w:p w14:paraId="0B7DA43F" w14:textId="77777777" w:rsidR="00311A14" w:rsidRDefault="00311A14" w:rsidP="00311A14">
      <w:pPr>
        <w:pStyle w:val="ListParagraph"/>
        <w:numPr>
          <w:ilvl w:val="1"/>
          <w:numId w:val="9"/>
        </w:numPr>
      </w:pPr>
      <w:r>
        <w:t>Add a Participant</w:t>
      </w:r>
    </w:p>
    <w:p w14:paraId="0CB31886" w14:textId="77777777" w:rsidR="00AB0B56" w:rsidRDefault="00AB0B56" w:rsidP="00AB0B56">
      <w:pPr>
        <w:pStyle w:val="ListParagraph"/>
        <w:numPr>
          <w:ilvl w:val="1"/>
          <w:numId w:val="9"/>
        </w:numPr>
      </w:pPr>
      <w:r>
        <w:t>Edit Participant Data</w:t>
      </w:r>
    </w:p>
    <w:p w14:paraId="6C073B74" w14:textId="77777777" w:rsidR="00AB0B56" w:rsidRDefault="00AB0B56" w:rsidP="00AB0B56">
      <w:pPr>
        <w:pStyle w:val="ListParagraph"/>
        <w:numPr>
          <w:ilvl w:val="1"/>
          <w:numId w:val="9"/>
        </w:numPr>
      </w:pPr>
      <w:r>
        <w:t>Remove a Participant</w:t>
      </w:r>
    </w:p>
    <w:p w14:paraId="6C80B7CA" w14:textId="2EC4A7FC" w:rsidR="00AB0B56" w:rsidRDefault="00AB0B56" w:rsidP="00AB0B56">
      <w:pPr>
        <w:pStyle w:val="ListParagraph"/>
        <w:numPr>
          <w:ilvl w:val="1"/>
          <w:numId w:val="9"/>
        </w:numPr>
      </w:pPr>
      <w:r>
        <w:t>Restore a Participant</w:t>
      </w:r>
    </w:p>
    <w:p w14:paraId="2117BAE5" w14:textId="64BC8C5D" w:rsidR="00AB0B56" w:rsidRDefault="00AB0B56" w:rsidP="00AB0B56">
      <w:pPr>
        <w:pStyle w:val="ListParagraph"/>
        <w:numPr>
          <w:ilvl w:val="1"/>
          <w:numId w:val="9"/>
        </w:numPr>
      </w:pPr>
      <w:r>
        <w:t>Sign a Participant Record (Investigators Only)</w:t>
      </w:r>
    </w:p>
    <w:p w14:paraId="3BAEF0D4" w14:textId="77777777" w:rsidR="00AB0B56" w:rsidRDefault="00AB0B56" w:rsidP="00AB0B56">
      <w:pPr>
        <w:pStyle w:val="ListParagraph"/>
        <w:numPr>
          <w:ilvl w:val="0"/>
          <w:numId w:val="9"/>
        </w:numPr>
      </w:pPr>
      <w:r>
        <w:t>Schedule Events</w:t>
      </w:r>
    </w:p>
    <w:p w14:paraId="4159C903" w14:textId="77777777" w:rsidR="00AB0B56" w:rsidRDefault="00AB0B56" w:rsidP="00AB0B56">
      <w:pPr>
        <w:pStyle w:val="ListParagraph"/>
        <w:numPr>
          <w:ilvl w:val="0"/>
          <w:numId w:val="9"/>
        </w:numPr>
      </w:pPr>
      <w:r>
        <w:t>View Participant Details</w:t>
      </w:r>
    </w:p>
    <w:p w14:paraId="3A5D18E7" w14:textId="77777777" w:rsidR="00AB0B56" w:rsidRDefault="00AB0B56" w:rsidP="000E210E"/>
    <w:p w14:paraId="57AF8822" w14:textId="16DEC317" w:rsidR="00334666" w:rsidRDefault="00AB0B56" w:rsidP="000E210E">
      <w:r w:rsidRPr="00AB0B56">
        <w:t>The Participant Matrix lists Visit-Based Events across the top of the matrix and Participant IDs down the side</w:t>
      </w:r>
      <w:r>
        <w:t xml:space="preserve">. Each icon represents the status of the Participant/Event combination. A key for the icons is listed on the left side of the screen and in the </w:t>
      </w:r>
      <w:hyperlink w:anchor="Icons_glossary" w:history="1">
        <w:r w:rsidR="00F67BDB">
          <w:rPr>
            <w:rStyle w:val="Hyperlink"/>
            <w:b/>
            <w:bCs/>
            <w:color w:val="auto"/>
            <w:u w:val="none"/>
          </w:rPr>
          <w:t>i</w:t>
        </w:r>
        <w:r w:rsidRPr="0008773B">
          <w:rPr>
            <w:rStyle w:val="Hyperlink"/>
            <w:b/>
            <w:bCs/>
            <w:color w:val="auto"/>
            <w:u w:val="none"/>
          </w:rPr>
          <w:t>cons glossary</w:t>
        </w:r>
      </w:hyperlink>
      <w:r>
        <w:t>. Hover over the icons in the Participant Matrix to see more details about the Event.</w:t>
      </w:r>
    </w:p>
    <w:p w14:paraId="59FC6666" w14:textId="4D9A132E" w:rsidR="00697EC8" w:rsidRDefault="00697EC8" w:rsidP="000E210E">
      <w:pPr>
        <w:rPr>
          <w:color w:val="FF0000"/>
        </w:rPr>
      </w:pPr>
    </w:p>
    <w:p w14:paraId="0D98640D" w14:textId="3E6FCE9D" w:rsidR="00F13EB9" w:rsidRDefault="00DB7FE6" w:rsidP="001A7FEB">
      <w:pPr>
        <w:pStyle w:val="heading2alt"/>
        <w:numPr>
          <w:ilvl w:val="1"/>
          <w:numId w:val="25"/>
        </w:numPr>
      </w:pPr>
      <w:bookmarkStart w:id="10" w:name="_Toc120803180"/>
      <w:r>
        <w:t>Adding a participant</w:t>
      </w:r>
      <w:bookmarkEnd w:id="10"/>
    </w:p>
    <w:p w14:paraId="72A356E7" w14:textId="4CC3664A" w:rsidR="002B5E2F" w:rsidRDefault="00DB7FE6" w:rsidP="000E210E">
      <w:r w:rsidRPr="00DB7FE6">
        <w:t xml:space="preserve">Click the text ‘Add New Participant' </w:t>
      </w:r>
      <w:r w:rsidR="00D314F9">
        <w:t xml:space="preserve">found </w:t>
      </w:r>
      <w:r w:rsidRPr="00DB7FE6">
        <w:t>above th</w:t>
      </w:r>
      <w:r>
        <w:t xml:space="preserve">e </w:t>
      </w:r>
      <w:r w:rsidR="00AB0B56" w:rsidRPr="00AB0B56">
        <w:t>m</w:t>
      </w:r>
      <w:r w:rsidRPr="00AB0B56">
        <w:t>atrix</w:t>
      </w:r>
      <w:r w:rsidRPr="00DB7FE6">
        <w:t>.</w:t>
      </w:r>
    </w:p>
    <w:p w14:paraId="1F272718" w14:textId="369C3346" w:rsidR="002B5E2F" w:rsidRDefault="002B5E2F" w:rsidP="000E210E">
      <w:r>
        <w:rPr>
          <w:noProof/>
        </w:rPr>
        <w:drawing>
          <wp:inline distT="0" distB="0" distL="0" distR="0" wp14:anchorId="3D72ADC5" wp14:editId="4636A4CB">
            <wp:extent cx="5407357" cy="1821689"/>
            <wp:effectExtent l="0" t="0" r="3175"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6824" t="31257" r="19938" b="39634"/>
                    <a:stretch/>
                  </pic:blipFill>
                  <pic:spPr bwMode="auto">
                    <a:xfrm>
                      <a:off x="0" y="0"/>
                      <a:ext cx="5550649" cy="1869963"/>
                    </a:xfrm>
                    <a:prstGeom prst="rect">
                      <a:avLst/>
                    </a:prstGeom>
                    <a:ln>
                      <a:noFill/>
                    </a:ln>
                    <a:extLst>
                      <a:ext uri="{53640926-AAD7-44D8-BBD7-CCE9431645EC}">
                        <a14:shadowObscured xmlns:a14="http://schemas.microsoft.com/office/drawing/2010/main"/>
                      </a:ext>
                    </a:extLst>
                  </pic:spPr>
                </pic:pic>
              </a:graphicData>
            </a:graphic>
          </wp:inline>
        </w:drawing>
      </w:r>
    </w:p>
    <w:p w14:paraId="6719E915" w14:textId="3AA0FAD4" w:rsidR="00DB7FE6" w:rsidRDefault="00D314F9" w:rsidP="000E210E">
      <w:r>
        <w:t xml:space="preserve"> </w:t>
      </w:r>
    </w:p>
    <w:p w14:paraId="3732F19E" w14:textId="460AA62B" w:rsidR="00733A71" w:rsidRPr="000E210E" w:rsidRDefault="000E52C5" w:rsidP="005E3E88">
      <w:pPr>
        <w:jc w:val="center"/>
      </w:pPr>
      <w:r>
        <w:rPr>
          <w:noProof/>
        </w:rPr>
        <w:drawing>
          <wp:inline distT="0" distB="0" distL="0" distR="0" wp14:anchorId="2195A048" wp14:editId="67940C53">
            <wp:extent cx="4184650" cy="20701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123" t="1160" r="4600" b="4348"/>
                    <a:stretch/>
                  </pic:blipFill>
                  <pic:spPr bwMode="auto">
                    <a:xfrm>
                      <a:off x="0" y="0"/>
                      <a:ext cx="4184650" cy="2070100"/>
                    </a:xfrm>
                    <a:prstGeom prst="rect">
                      <a:avLst/>
                    </a:prstGeom>
                    <a:ln>
                      <a:noFill/>
                    </a:ln>
                    <a:extLst>
                      <a:ext uri="{53640926-AAD7-44D8-BBD7-CCE9431645EC}">
                        <a14:shadowObscured xmlns:a14="http://schemas.microsoft.com/office/drawing/2010/main"/>
                      </a:ext>
                    </a:extLst>
                  </pic:spPr>
                </pic:pic>
              </a:graphicData>
            </a:graphic>
          </wp:inline>
        </w:drawing>
      </w:r>
    </w:p>
    <w:p w14:paraId="449808BA" w14:textId="17939D4B" w:rsidR="00867A17" w:rsidRDefault="00867A17"/>
    <w:p w14:paraId="1505F1EF" w14:textId="400E37A1" w:rsidR="00867A17" w:rsidRDefault="00E1114C">
      <w:r>
        <w:t>Add the participant ID and c</w:t>
      </w:r>
      <w:r w:rsidR="00970F0C">
        <w:t xml:space="preserve">lick </w:t>
      </w:r>
      <w:r w:rsidR="005826CC">
        <w:t>the</w:t>
      </w:r>
      <w:r w:rsidR="0073252A">
        <w:t xml:space="preserve"> blue</w:t>
      </w:r>
      <w:r w:rsidR="005826CC">
        <w:t xml:space="preserve"> ‘</w:t>
      </w:r>
      <w:r w:rsidR="00970F0C">
        <w:t>Add</w:t>
      </w:r>
      <w:r w:rsidR="005826CC">
        <w:t>’ button</w:t>
      </w:r>
      <w:r w:rsidR="00970F0C">
        <w:t>.</w:t>
      </w:r>
    </w:p>
    <w:p w14:paraId="57DC2A1E" w14:textId="7ACF9476" w:rsidR="00970F0C" w:rsidRDefault="00970F0C"/>
    <w:p w14:paraId="458B4586" w14:textId="4CA9AF4F" w:rsidR="00DB7FE6" w:rsidRDefault="00DB7FE6" w:rsidP="00E03FE3">
      <w:bookmarkStart w:id="11" w:name="_The_Participant_Details"/>
      <w:bookmarkEnd w:id="11"/>
      <w:r w:rsidRPr="00DB7FE6">
        <w:t xml:space="preserve">Once you have lots of participants in your </w:t>
      </w:r>
      <w:r w:rsidRPr="003C0874">
        <w:t>Participant</w:t>
      </w:r>
      <w:r w:rsidRPr="00DB7FE6">
        <w:rPr>
          <w:b/>
          <w:bCs/>
        </w:rPr>
        <w:t xml:space="preserve"> </w:t>
      </w:r>
      <w:r w:rsidRPr="003C0874">
        <w:t>Matrix</w:t>
      </w:r>
      <w:r w:rsidRPr="00DB7FE6">
        <w:t xml:space="preserve">, you can use the grey box below the table heading ‘Participant ID’ to filter for a chosen participant. </w:t>
      </w:r>
    </w:p>
    <w:p w14:paraId="5F5DE64D" w14:textId="5D173417" w:rsidR="008402BB" w:rsidRDefault="00EB7DCC" w:rsidP="00EB7DCC">
      <w:r>
        <w:rPr>
          <w:noProof/>
        </w:rPr>
        <w:lastRenderedPageBreak/>
        <w:drawing>
          <wp:inline distT="0" distB="0" distL="0" distR="0" wp14:anchorId="10985113" wp14:editId="3C507AD2">
            <wp:extent cx="5540375" cy="1337481"/>
            <wp:effectExtent l="0" t="0" r="317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8217" t="15181" r="44161" b="67490"/>
                    <a:stretch/>
                  </pic:blipFill>
                  <pic:spPr bwMode="auto">
                    <a:xfrm>
                      <a:off x="0" y="0"/>
                      <a:ext cx="5687432" cy="1372982"/>
                    </a:xfrm>
                    <a:prstGeom prst="rect">
                      <a:avLst/>
                    </a:prstGeom>
                    <a:ln>
                      <a:noFill/>
                    </a:ln>
                    <a:extLst>
                      <a:ext uri="{53640926-AAD7-44D8-BBD7-CCE9431645EC}">
                        <a14:shadowObscured xmlns:a14="http://schemas.microsoft.com/office/drawing/2010/main"/>
                      </a:ext>
                    </a:extLst>
                  </pic:spPr>
                </pic:pic>
              </a:graphicData>
            </a:graphic>
          </wp:inline>
        </w:drawing>
      </w:r>
    </w:p>
    <w:p w14:paraId="3203CADB" w14:textId="7DDCB227" w:rsidR="00D6615B" w:rsidRDefault="00D6615B" w:rsidP="001A7FEB">
      <w:pPr>
        <w:pStyle w:val="Style1arial"/>
        <w:numPr>
          <w:ilvl w:val="0"/>
          <w:numId w:val="25"/>
        </w:numPr>
      </w:pPr>
      <w:bookmarkStart w:id="12" w:name="participant_details"/>
      <w:bookmarkStart w:id="13" w:name="_Toc120803181"/>
      <w:bookmarkEnd w:id="12"/>
      <w:r>
        <w:t xml:space="preserve">The </w:t>
      </w:r>
      <w:r w:rsidR="00697EC8">
        <w:t>P</w:t>
      </w:r>
      <w:r>
        <w:t xml:space="preserve">articipant </w:t>
      </w:r>
      <w:r w:rsidR="00697EC8">
        <w:t>D</w:t>
      </w:r>
      <w:r>
        <w:t xml:space="preserve">etails </w:t>
      </w:r>
      <w:r w:rsidR="00697EC8">
        <w:t>S</w:t>
      </w:r>
      <w:r>
        <w:t>creen</w:t>
      </w:r>
      <w:bookmarkEnd w:id="13"/>
    </w:p>
    <w:p w14:paraId="6DB1BB26" w14:textId="73FE0576" w:rsidR="00697EC8" w:rsidRPr="00EE74AD" w:rsidRDefault="00DB7FE6" w:rsidP="00697EC8">
      <w:r>
        <w:t>I</w:t>
      </w:r>
      <w:r w:rsidR="00697EC8">
        <w:t>n the</w:t>
      </w:r>
      <w:r w:rsidR="00697EC8" w:rsidRPr="00697EC8">
        <w:rPr>
          <w:b/>
          <w:bCs/>
        </w:rPr>
        <w:t xml:space="preserve"> </w:t>
      </w:r>
      <w:r w:rsidR="00697EC8" w:rsidRPr="003C0874">
        <w:t>Participant Matrix</w:t>
      </w:r>
      <w:r w:rsidR="00697EC8">
        <w:t xml:space="preserve">, click on the </w:t>
      </w:r>
      <w:r w:rsidR="00697EC8" w:rsidRPr="009D215C">
        <w:t>Participant ID or the View</w:t>
      </w:r>
      <w:r w:rsidR="00697EC8">
        <w:t xml:space="preserve"> button </w:t>
      </w:r>
      <w:r w:rsidR="005826CC">
        <w:rPr>
          <w:noProof/>
        </w:rPr>
        <w:drawing>
          <wp:inline distT="0" distB="0" distL="0" distR="0" wp14:anchorId="2629E516" wp14:editId="29217557">
            <wp:extent cx="252282" cy="234000"/>
            <wp:effectExtent l="19050" t="19050" r="14605" b="13970"/>
            <wp:docPr id="8" name="Picture 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con&#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52282" cy="234000"/>
                    </a:xfrm>
                    <a:prstGeom prst="rect">
                      <a:avLst/>
                    </a:prstGeom>
                    <a:ln>
                      <a:solidFill>
                        <a:schemeClr val="tx1"/>
                      </a:solidFill>
                    </a:ln>
                  </pic:spPr>
                </pic:pic>
              </a:graphicData>
            </a:graphic>
          </wp:inline>
        </w:drawing>
      </w:r>
      <w:r w:rsidR="001865A0">
        <w:t xml:space="preserve"> for the par</w:t>
      </w:r>
      <w:r w:rsidR="00697EC8" w:rsidRPr="00697EC8">
        <w:t xml:space="preserve">ticipant whose </w:t>
      </w:r>
      <w:r w:rsidR="007F7C66">
        <w:t>record</w:t>
      </w:r>
      <w:r w:rsidR="00697EC8" w:rsidRPr="00697EC8">
        <w:t xml:space="preserve"> you want to see</w:t>
      </w:r>
      <w:r w:rsidR="00697EC8">
        <w:t>.</w:t>
      </w:r>
      <w:r w:rsidR="00EE74AD">
        <w:t xml:space="preserve"> </w:t>
      </w:r>
      <w:r w:rsidR="00C91E37" w:rsidRPr="00C91E37">
        <w:t>This is the Participant Details screen for the chosen participant.</w:t>
      </w:r>
      <w:r w:rsidR="00C91E37">
        <w:t xml:space="preserve"> It</w:t>
      </w:r>
      <w:r w:rsidR="001865A0">
        <w:t xml:space="preserve"> </w:t>
      </w:r>
      <w:r w:rsidR="00697EC8" w:rsidRPr="00697EC8">
        <w:t xml:space="preserve">is </w:t>
      </w:r>
      <w:r w:rsidR="00697EC8">
        <w:t>d</w:t>
      </w:r>
      <w:r w:rsidR="00697EC8" w:rsidRPr="00697EC8">
        <w:t xml:space="preserve">ivided into the </w:t>
      </w:r>
      <w:r w:rsidR="00697EC8">
        <w:t>f</w:t>
      </w:r>
      <w:r w:rsidR="00697EC8" w:rsidRPr="00697EC8">
        <w:t xml:space="preserve">ollowing </w:t>
      </w:r>
      <w:r w:rsidR="00697EC8">
        <w:t>s</w:t>
      </w:r>
      <w:r w:rsidR="00697EC8" w:rsidRPr="00697EC8">
        <w:t>ections:</w:t>
      </w:r>
    </w:p>
    <w:p w14:paraId="52C8FBE9" w14:textId="04E559C6" w:rsidR="00970F0C" w:rsidRPr="00970F0C" w:rsidRDefault="00970F0C" w:rsidP="00697EC8">
      <w:pPr>
        <w:pStyle w:val="ListParagraph"/>
        <w:numPr>
          <w:ilvl w:val="0"/>
          <w:numId w:val="3"/>
        </w:numPr>
        <w:rPr>
          <w:lang w:eastAsia="en-GB"/>
        </w:rPr>
      </w:pPr>
      <w:r w:rsidRPr="00970F0C">
        <w:rPr>
          <w:lang w:eastAsia="en-GB"/>
        </w:rPr>
        <w:t>General Information</w:t>
      </w:r>
    </w:p>
    <w:p w14:paraId="0374FE47" w14:textId="77777777" w:rsidR="00970F0C" w:rsidRPr="00970F0C" w:rsidRDefault="00970F0C" w:rsidP="00697EC8">
      <w:pPr>
        <w:pStyle w:val="ListParagraph"/>
        <w:numPr>
          <w:ilvl w:val="0"/>
          <w:numId w:val="3"/>
        </w:numPr>
        <w:rPr>
          <w:lang w:eastAsia="en-GB"/>
        </w:rPr>
      </w:pPr>
      <w:r w:rsidRPr="00970F0C">
        <w:rPr>
          <w:lang w:eastAsia="en-GB"/>
        </w:rPr>
        <w:t>Visit-Based Events</w:t>
      </w:r>
    </w:p>
    <w:p w14:paraId="46952BEB" w14:textId="78D57906" w:rsidR="00697EC8" w:rsidRDefault="00970F0C" w:rsidP="00697EC8">
      <w:pPr>
        <w:pStyle w:val="ListParagraph"/>
        <w:numPr>
          <w:ilvl w:val="0"/>
          <w:numId w:val="3"/>
        </w:numPr>
        <w:rPr>
          <w:lang w:eastAsia="en-GB"/>
        </w:rPr>
      </w:pPr>
      <w:r w:rsidRPr="00970F0C">
        <w:rPr>
          <w:lang w:eastAsia="en-GB"/>
        </w:rPr>
        <w:t>Common Repeating Events</w:t>
      </w:r>
      <w:r w:rsidR="00E76547">
        <w:rPr>
          <w:lang w:eastAsia="en-GB"/>
        </w:rPr>
        <w:t xml:space="preserve">: </w:t>
      </w:r>
      <w:r w:rsidR="001F2DC9">
        <w:rPr>
          <w:lang w:eastAsia="en-GB"/>
        </w:rPr>
        <w:t>Adverse Events</w:t>
      </w:r>
      <w:r w:rsidR="00E76547">
        <w:rPr>
          <w:lang w:eastAsia="en-GB"/>
        </w:rPr>
        <w:t>, SAE</w:t>
      </w:r>
    </w:p>
    <w:p w14:paraId="0189D57E" w14:textId="7685C2A0" w:rsidR="00970F0C" w:rsidRDefault="00970F0C" w:rsidP="00697EC8">
      <w:pPr>
        <w:pStyle w:val="ListParagraph"/>
        <w:numPr>
          <w:ilvl w:val="0"/>
          <w:numId w:val="3"/>
        </w:numPr>
        <w:rPr>
          <w:lang w:eastAsia="en-GB"/>
        </w:rPr>
      </w:pPr>
      <w:r w:rsidRPr="00970F0C">
        <w:rPr>
          <w:lang w:eastAsia="en-GB"/>
        </w:rPr>
        <w:t>Common Non-Repeating Events</w:t>
      </w:r>
      <w:r w:rsidR="00E76547">
        <w:rPr>
          <w:lang w:eastAsia="en-GB"/>
        </w:rPr>
        <w:t>: End of Study</w:t>
      </w:r>
      <w:r w:rsidR="009233C8">
        <w:rPr>
          <w:lang w:eastAsia="en-GB"/>
        </w:rPr>
        <w:t xml:space="preserve"> </w:t>
      </w:r>
    </w:p>
    <w:p w14:paraId="0488662B" w14:textId="77777777" w:rsidR="009233C8" w:rsidRDefault="009233C8" w:rsidP="009233C8">
      <w:pPr>
        <w:pStyle w:val="ListParagraph"/>
        <w:rPr>
          <w:lang w:eastAsia="en-GB"/>
        </w:rPr>
      </w:pPr>
    </w:p>
    <w:p w14:paraId="68CAADD6" w14:textId="6D879995" w:rsidR="001A5CA6" w:rsidRDefault="009233C8">
      <w:pPr>
        <w:rPr>
          <w:lang w:eastAsia="en-GB"/>
        </w:rPr>
      </w:pPr>
      <w:r>
        <w:rPr>
          <w:noProof/>
        </w:rPr>
        <w:drawing>
          <wp:inline distT="0" distB="0" distL="0" distR="0" wp14:anchorId="0B9CF38D" wp14:editId="3EFF5709">
            <wp:extent cx="5186149" cy="297434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8099" t="15181" r="1380" b="6942"/>
                    <a:stretch/>
                  </pic:blipFill>
                  <pic:spPr bwMode="auto">
                    <a:xfrm>
                      <a:off x="0" y="0"/>
                      <a:ext cx="5188247" cy="2975543"/>
                    </a:xfrm>
                    <a:prstGeom prst="rect">
                      <a:avLst/>
                    </a:prstGeom>
                    <a:ln>
                      <a:noFill/>
                    </a:ln>
                    <a:extLst>
                      <a:ext uri="{53640926-AAD7-44D8-BBD7-CCE9431645EC}">
                        <a14:shadowObscured xmlns:a14="http://schemas.microsoft.com/office/drawing/2010/main"/>
                      </a:ext>
                    </a:extLst>
                  </pic:spPr>
                </pic:pic>
              </a:graphicData>
            </a:graphic>
          </wp:inline>
        </w:drawing>
      </w:r>
    </w:p>
    <w:p w14:paraId="5ECF2754" w14:textId="048AD2D4" w:rsidR="00697EC8" w:rsidRPr="00697EC8" w:rsidRDefault="00915BE6" w:rsidP="001A7FEB">
      <w:pPr>
        <w:pStyle w:val="Style1arial"/>
        <w:numPr>
          <w:ilvl w:val="0"/>
          <w:numId w:val="25"/>
        </w:numPr>
      </w:pPr>
      <w:bookmarkStart w:id="14" w:name="_Toc120803182"/>
      <w:r>
        <w:t xml:space="preserve">Study </w:t>
      </w:r>
      <w:r w:rsidR="00EE336D">
        <w:t>E</w:t>
      </w:r>
      <w:r w:rsidR="00733A71">
        <w:t>vent</w:t>
      </w:r>
      <w:r>
        <w:t>s</w:t>
      </w:r>
      <w:bookmarkEnd w:id="14"/>
    </w:p>
    <w:p w14:paraId="673F7111" w14:textId="5B13D31B" w:rsidR="001865A0" w:rsidRPr="0008773B" w:rsidRDefault="00FF3727" w:rsidP="00733A71">
      <w:pPr>
        <w:rPr>
          <w:color w:val="FF0000"/>
        </w:rPr>
      </w:pPr>
      <w:r>
        <w:t>An Event is a data collection point such a</w:t>
      </w:r>
      <w:r w:rsidRPr="007E44EF">
        <w:t xml:space="preserve">s </w:t>
      </w:r>
      <w:r w:rsidR="009233C8">
        <w:t>Pre-Hospital, Arrival</w:t>
      </w:r>
      <w:r w:rsidRPr="007E44EF">
        <w:t xml:space="preserve"> and SAE.</w:t>
      </w:r>
      <w:r>
        <w:t xml:space="preserve"> These have at least one </w:t>
      </w:r>
      <w:r w:rsidR="0070416B">
        <w:t>data collection</w:t>
      </w:r>
      <w:r>
        <w:t xml:space="preserve"> form associated with them. </w:t>
      </w:r>
      <w:r w:rsidR="00AB0B56" w:rsidRPr="00AB0B56">
        <w:t>An Event might or might not be connected to a real-world visit.</w:t>
      </w:r>
      <w:r w:rsidR="00AB0B56">
        <w:t xml:space="preserve"> </w:t>
      </w:r>
    </w:p>
    <w:p w14:paraId="163F17CA" w14:textId="77777777" w:rsidR="0008773B" w:rsidRDefault="0008773B" w:rsidP="00733A71">
      <w:pPr>
        <w:rPr>
          <w:color w:val="FF0000"/>
        </w:rPr>
      </w:pPr>
    </w:p>
    <w:p w14:paraId="3CFDAB66" w14:textId="2B83AB59" w:rsidR="00867A17" w:rsidRDefault="00970F0C" w:rsidP="001A7FEB">
      <w:pPr>
        <w:pStyle w:val="heading2alt"/>
        <w:numPr>
          <w:ilvl w:val="1"/>
          <w:numId w:val="25"/>
        </w:numPr>
      </w:pPr>
      <w:bookmarkStart w:id="15" w:name="_Toc120803183"/>
      <w:r>
        <w:t>Types of events</w:t>
      </w:r>
      <w:bookmarkEnd w:id="15"/>
    </w:p>
    <w:tbl>
      <w:tblPr>
        <w:tblStyle w:val="TableGrid"/>
        <w:tblW w:w="0" w:type="auto"/>
        <w:tblLook w:val="04A0" w:firstRow="1" w:lastRow="0" w:firstColumn="1" w:lastColumn="0" w:noHBand="0" w:noVBand="1"/>
      </w:tblPr>
      <w:tblGrid>
        <w:gridCol w:w="1559"/>
        <w:gridCol w:w="3681"/>
        <w:gridCol w:w="3402"/>
      </w:tblGrid>
      <w:tr w:rsidR="00045389" w14:paraId="21BB09F0" w14:textId="77777777" w:rsidTr="0F3688D8">
        <w:trPr>
          <w:trHeight w:val="792"/>
        </w:trPr>
        <w:tc>
          <w:tcPr>
            <w:tcW w:w="1559" w:type="dxa"/>
            <w:shd w:val="clear" w:color="auto" w:fill="CCE6FF"/>
            <w:vAlign w:val="center"/>
          </w:tcPr>
          <w:p w14:paraId="231EBD9C" w14:textId="2E3AA962" w:rsidR="00045389" w:rsidRPr="00916CBF" w:rsidRDefault="00045389" w:rsidP="00970F0C">
            <w:pPr>
              <w:rPr>
                <w:sz w:val="28"/>
                <w:szCs w:val="28"/>
              </w:rPr>
            </w:pPr>
            <w:r w:rsidRPr="00916CBF">
              <w:rPr>
                <w:rFonts w:eastAsia="Times New Roman" w:cs="Arial"/>
                <w:b/>
                <w:bCs/>
                <w:sz w:val="28"/>
                <w:szCs w:val="28"/>
                <w:lang w:eastAsia="en-GB"/>
              </w:rPr>
              <w:t>Event Type</w:t>
            </w:r>
          </w:p>
        </w:tc>
        <w:tc>
          <w:tcPr>
            <w:tcW w:w="3681" w:type="dxa"/>
            <w:shd w:val="clear" w:color="auto" w:fill="CCE6FF"/>
            <w:vAlign w:val="center"/>
          </w:tcPr>
          <w:p w14:paraId="6D5CD19A" w14:textId="1B80ED9E" w:rsidR="00045389" w:rsidRPr="00916CBF" w:rsidRDefault="00045389" w:rsidP="00970F0C">
            <w:pPr>
              <w:rPr>
                <w:sz w:val="28"/>
                <w:szCs w:val="28"/>
              </w:rPr>
            </w:pPr>
            <w:r w:rsidRPr="00916CBF">
              <w:rPr>
                <w:rFonts w:eastAsia="Times New Roman" w:cs="Arial"/>
                <w:b/>
                <w:bCs/>
                <w:sz w:val="28"/>
                <w:szCs w:val="28"/>
                <w:lang w:eastAsia="en-GB"/>
              </w:rPr>
              <w:t>Description</w:t>
            </w:r>
          </w:p>
        </w:tc>
        <w:tc>
          <w:tcPr>
            <w:tcW w:w="3402" w:type="dxa"/>
            <w:shd w:val="clear" w:color="auto" w:fill="CCE6FF"/>
            <w:vAlign w:val="center"/>
          </w:tcPr>
          <w:p w14:paraId="1CE1E92C" w14:textId="0B8C5705" w:rsidR="00045389" w:rsidRPr="00916CBF" w:rsidRDefault="009233C8" w:rsidP="00970F0C">
            <w:pPr>
              <w:rPr>
                <w:sz w:val="28"/>
                <w:szCs w:val="28"/>
              </w:rPr>
            </w:pPr>
            <w:r>
              <w:rPr>
                <w:rFonts w:eastAsia="Times New Roman" w:cs="Arial"/>
                <w:b/>
                <w:bCs/>
                <w:sz w:val="28"/>
                <w:szCs w:val="28"/>
                <w:lang w:eastAsia="en-GB"/>
              </w:rPr>
              <w:t>SWiFT</w:t>
            </w:r>
            <w:r w:rsidR="00045389" w:rsidRPr="00916CBF">
              <w:rPr>
                <w:rFonts w:eastAsia="Times New Roman" w:cs="Arial"/>
                <w:b/>
                <w:bCs/>
                <w:sz w:val="28"/>
                <w:szCs w:val="28"/>
                <w:lang w:eastAsia="en-GB"/>
              </w:rPr>
              <w:t xml:space="preserve"> </w:t>
            </w:r>
            <w:r w:rsidR="00081C9A">
              <w:rPr>
                <w:rFonts w:eastAsia="Times New Roman" w:cs="Arial"/>
                <w:b/>
                <w:bCs/>
                <w:sz w:val="28"/>
                <w:szCs w:val="28"/>
                <w:lang w:eastAsia="en-GB"/>
              </w:rPr>
              <w:t>Events</w:t>
            </w:r>
          </w:p>
        </w:tc>
      </w:tr>
      <w:tr w:rsidR="00045389" w14:paraId="6E0821F0" w14:textId="77777777" w:rsidTr="0F3688D8">
        <w:tc>
          <w:tcPr>
            <w:tcW w:w="1559" w:type="dxa"/>
          </w:tcPr>
          <w:p w14:paraId="00B11A5A" w14:textId="606D4BC6" w:rsidR="00045389" w:rsidRDefault="00045389" w:rsidP="00970F0C">
            <w:r w:rsidRPr="00CC375E">
              <w:t>Visit-Based</w:t>
            </w:r>
          </w:p>
        </w:tc>
        <w:tc>
          <w:tcPr>
            <w:tcW w:w="3681" w:type="dxa"/>
          </w:tcPr>
          <w:p w14:paraId="254CA2D9" w14:textId="2E70293D" w:rsidR="00045389" w:rsidRDefault="00045389" w:rsidP="00970F0C">
            <w:r w:rsidRPr="00CC375E">
              <w:t xml:space="preserve">An event that is associated with a visit date. </w:t>
            </w:r>
          </w:p>
        </w:tc>
        <w:tc>
          <w:tcPr>
            <w:tcW w:w="3402" w:type="dxa"/>
          </w:tcPr>
          <w:p w14:paraId="0810227F" w14:textId="393FA457" w:rsidR="00045389" w:rsidRDefault="00045389" w:rsidP="00970F0C">
            <w:r>
              <w:t xml:space="preserve">All </w:t>
            </w:r>
            <w:r w:rsidR="00C11169">
              <w:t>Events</w:t>
            </w:r>
            <w:r>
              <w:t xml:space="preserve"> except those listed below.</w:t>
            </w:r>
          </w:p>
        </w:tc>
      </w:tr>
      <w:tr w:rsidR="00045389" w14:paraId="0315B9C5" w14:textId="77777777" w:rsidTr="0F3688D8">
        <w:tc>
          <w:tcPr>
            <w:tcW w:w="1559" w:type="dxa"/>
            <w:shd w:val="clear" w:color="auto" w:fill="F2F2F2" w:themeFill="background1" w:themeFillShade="F2"/>
          </w:tcPr>
          <w:p w14:paraId="3F847945" w14:textId="70CB529E" w:rsidR="00045389" w:rsidRDefault="00045389" w:rsidP="00970F0C">
            <w:r w:rsidRPr="00CC375E">
              <w:t>Common</w:t>
            </w:r>
          </w:p>
        </w:tc>
        <w:tc>
          <w:tcPr>
            <w:tcW w:w="3681" w:type="dxa"/>
            <w:shd w:val="clear" w:color="auto" w:fill="F2F2F2" w:themeFill="background1" w:themeFillShade="F2"/>
          </w:tcPr>
          <w:p w14:paraId="582D28D4" w14:textId="725E145B" w:rsidR="00045389" w:rsidRDefault="00045389" w:rsidP="00970F0C">
            <w:r w:rsidRPr="00CC375E">
              <w:t>An event that is not necessarily associated with a visit date</w:t>
            </w:r>
            <w:r w:rsidR="00915BE6">
              <w:t xml:space="preserve">, that </w:t>
            </w:r>
            <w:r w:rsidR="00915BE6">
              <w:lastRenderedPageBreak/>
              <w:t>could happen at any point in the trial.</w:t>
            </w:r>
          </w:p>
        </w:tc>
        <w:tc>
          <w:tcPr>
            <w:tcW w:w="3402" w:type="dxa"/>
            <w:shd w:val="clear" w:color="auto" w:fill="F2F2F2" w:themeFill="background1" w:themeFillShade="F2"/>
          </w:tcPr>
          <w:p w14:paraId="578421E9" w14:textId="70E04E4F" w:rsidR="00045389" w:rsidRDefault="00045389" w:rsidP="00970F0C">
            <w:r w:rsidRPr="00CC375E">
              <w:lastRenderedPageBreak/>
              <w:t>SAE</w:t>
            </w:r>
            <w:r w:rsidR="009233C8">
              <w:t xml:space="preserve"> and Withdrawal</w:t>
            </w:r>
          </w:p>
        </w:tc>
      </w:tr>
      <w:tr w:rsidR="00045389" w14:paraId="3C719FC3" w14:textId="77777777" w:rsidTr="0F3688D8">
        <w:tc>
          <w:tcPr>
            <w:tcW w:w="1559" w:type="dxa"/>
          </w:tcPr>
          <w:p w14:paraId="3AF1687F" w14:textId="09E3D806" w:rsidR="00045389" w:rsidRDefault="00045389" w:rsidP="00970F0C">
            <w:r w:rsidRPr="003412DF">
              <w:t>Repeating</w:t>
            </w:r>
          </w:p>
        </w:tc>
        <w:tc>
          <w:tcPr>
            <w:tcW w:w="3681" w:type="dxa"/>
          </w:tcPr>
          <w:p w14:paraId="5A42B537" w14:textId="5D84B3F5" w:rsidR="00045389" w:rsidRDefault="00045389" w:rsidP="00970F0C">
            <w:r w:rsidRPr="003412DF">
              <w:t xml:space="preserve">An event that repeats in </w:t>
            </w:r>
            <w:r>
              <w:t>the</w:t>
            </w:r>
            <w:r w:rsidRPr="003412DF">
              <w:t xml:space="preserve"> study, either a known or </w:t>
            </w:r>
            <w:r w:rsidR="00915BE6">
              <w:t xml:space="preserve">an </w:t>
            </w:r>
            <w:r w:rsidRPr="003412DF">
              <w:t>unknown number of times.</w:t>
            </w:r>
          </w:p>
        </w:tc>
        <w:tc>
          <w:tcPr>
            <w:tcW w:w="3402" w:type="dxa"/>
          </w:tcPr>
          <w:p w14:paraId="4C2EDA18" w14:textId="70E872AE" w:rsidR="00045389" w:rsidRDefault="00045389" w:rsidP="00970F0C">
            <w:r w:rsidRPr="00CC375E">
              <w:t>SAE</w:t>
            </w:r>
          </w:p>
        </w:tc>
      </w:tr>
    </w:tbl>
    <w:p w14:paraId="1016A11D" w14:textId="7EB9EB16" w:rsidR="00867A17" w:rsidRDefault="00867A17"/>
    <w:p w14:paraId="1D0E6C7D" w14:textId="3E7F2762" w:rsidR="00081C0A" w:rsidRPr="0008773B" w:rsidRDefault="00081C0A" w:rsidP="00081C0A">
      <w:pPr>
        <w:rPr>
          <w:color w:val="FF0000"/>
        </w:rPr>
      </w:pPr>
      <w:r>
        <w:t xml:space="preserve">A scheduled event is indicated by this icon </w:t>
      </w:r>
      <w:r w:rsidRPr="0008773B">
        <w:rPr>
          <w:noProof/>
        </w:rPr>
        <w:drawing>
          <wp:inline distT="0" distB="0" distL="0" distR="0" wp14:anchorId="2B91F38A" wp14:editId="3A214359">
            <wp:extent cx="237392" cy="234000"/>
            <wp:effectExtent l="19050" t="19050" r="10795" b="13970"/>
            <wp:docPr id="9" name="Picture 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Icon&#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37392" cy="234000"/>
                    </a:xfrm>
                    <a:prstGeom prst="rect">
                      <a:avLst/>
                    </a:prstGeom>
                    <a:ln>
                      <a:solidFill>
                        <a:schemeClr val="tx1"/>
                      </a:solidFill>
                    </a:ln>
                  </pic:spPr>
                </pic:pic>
              </a:graphicData>
            </a:graphic>
          </wp:inline>
        </w:drawing>
      </w:r>
      <w:r w:rsidRPr="0008773B">
        <w:t>.</w:t>
      </w:r>
      <w:r>
        <w:t xml:space="preserve"> </w:t>
      </w:r>
      <w:r w:rsidRPr="00424DEA">
        <w:t xml:space="preserve">Please find a key for the icons associated with events and forms </w:t>
      </w:r>
      <w:r>
        <w:t xml:space="preserve">(Statuses and Actions) </w:t>
      </w:r>
      <w:r w:rsidRPr="00424DEA">
        <w:t>in the sidebar</w:t>
      </w:r>
      <w:r w:rsidR="00702827">
        <w:t xml:space="preserve"> and in the </w:t>
      </w:r>
      <w:hyperlink w:anchor="Icons_glossary" w:history="1">
        <w:r w:rsidR="00702827" w:rsidRPr="00702827">
          <w:rPr>
            <w:rStyle w:val="Hyperlink"/>
            <w:b/>
            <w:bCs/>
            <w:color w:val="auto"/>
            <w:u w:val="none"/>
          </w:rPr>
          <w:t>icons glossary</w:t>
        </w:r>
      </w:hyperlink>
      <w:r w:rsidRPr="00424DEA">
        <w:t>.</w:t>
      </w:r>
    </w:p>
    <w:p w14:paraId="3D7C9817" w14:textId="4D64B574" w:rsidR="00081C0A" w:rsidRDefault="00081C0A"/>
    <w:p w14:paraId="2F30171A" w14:textId="376D5A7E" w:rsidR="00424DEA" w:rsidRDefault="00424DEA" w:rsidP="001A7FEB">
      <w:pPr>
        <w:pStyle w:val="heading2alt"/>
        <w:numPr>
          <w:ilvl w:val="1"/>
          <w:numId w:val="25"/>
        </w:numPr>
      </w:pPr>
      <w:bookmarkStart w:id="16" w:name="_Toc120803184"/>
      <w:r>
        <w:t>Scheduling an Event</w:t>
      </w:r>
      <w:bookmarkEnd w:id="16"/>
    </w:p>
    <w:p w14:paraId="5ECA448C" w14:textId="0297C547" w:rsidR="002F456C" w:rsidRDefault="001C3618" w:rsidP="00424DEA">
      <w:r>
        <w:t>To input data into a form for a Visit-Based Event</w:t>
      </w:r>
      <w:r w:rsidR="00205AB6">
        <w:t>, you must first ‘schedule’ the Even</w:t>
      </w:r>
      <w:r w:rsidR="00A755A3">
        <w:t xml:space="preserve">t. </w:t>
      </w:r>
      <w:r w:rsidR="00C11169">
        <w:t>Please only schedule Events that you are ready to input data for.</w:t>
      </w:r>
    </w:p>
    <w:p w14:paraId="1D592858" w14:textId="77777777" w:rsidR="002822EC" w:rsidRDefault="002822EC" w:rsidP="00424DEA"/>
    <w:p w14:paraId="5A1FAB59" w14:textId="23195185" w:rsidR="00424DEA" w:rsidRDefault="00A755A3" w:rsidP="00424DEA">
      <w:r>
        <w:t>To</w:t>
      </w:r>
      <w:r w:rsidR="00424DEA">
        <w:t xml:space="preserve"> </w:t>
      </w:r>
      <w:r w:rsidR="0058095D">
        <w:t>s</w:t>
      </w:r>
      <w:r w:rsidR="00424DEA">
        <w:t>chedule a</w:t>
      </w:r>
      <w:r w:rsidR="00E87776">
        <w:t xml:space="preserve"> Visit-Based </w:t>
      </w:r>
      <w:r w:rsidR="00424DEA">
        <w:t xml:space="preserve">Event from the </w:t>
      </w:r>
      <w:r w:rsidR="00424DEA" w:rsidRPr="003C0874">
        <w:t>Participant Matrix</w:t>
      </w:r>
      <w:r w:rsidR="00424DEA">
        <w:t>:</w:t>
      </w:r>
    </w:p>
    <w:p w14:paraId="0BFD48C9" w14:textId="4CC3C0F1" w:rsidR="00424DEA" w:rsidRDefault="00424DEA" w:rsidP="00424DEA">
      <w:pPr>
        <w:pStyle w:val="ListParagraph"/>
        <w:numPr>
          <w:ilvl w:val="0"/>
          <w:numId w:val="2"/>
        </w:numPr>
      </w:pPr>
      <w:r>
        <w:t xml:space="preserve">Click on the Schedule button </w:t>
      </w:r>
      <w:r w:rsidR="00045389">
        <w:rPr>
          <w:noProof/>
        </w:rPr>
        <w:drawing>
          <wp:inline distT="0" distB="0" distL="0" distR="0" wp14:anchorId="26C1CA39" wp14:editId="298E2239">
            <wp:extent cx="225643" cy="234000"/>
            <wp:effectExtent l="19050" t="19050" r="22225" b="13970"/>
            <wp:docPr id="15" name="Picture 1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Icon&#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225643" cy="234000"/>
                    </a:xfrm>
                    <a:prstGeom prst="rect">
                      <a:avLst/>
                    </a:prstGeom>
                    <a:ln>
                      <a:solidFill>
                        <a:schemeClr val="tx1"/>
                      </a:solidFill>
                    </a:ln>
                  </pic:spPr>
                </pic:pic>
              </a:graphicData>
            </a:graphic>
          </wp:inline>
        </w:drawing>
      </w:r>
      <w:r w:rsidR="00837346">
        <w:t xml:space="preserve"> </w:t>
      </w:r>
      <w:r>
        <w:t xml:space="preserve">for the </w:t>
      </w:r>
      <w:r w:rsidR="00045389">
        <w:t>p</w:t>
      </w:r>
      <w:r>
        <w:t>articipant and the Event that you want to schedule.</w:t>
      </w:r>
    </w:p>
    <w:p w14:paraId="59627728" w14:textId="582D27E1" w:rsidR="00EA1461" w:rsidRDefault="00424DEA" w:rsidP="00EA1461">
      <w:pPr>
        <w:pStyle w:val="ListParagraph"/>
        <w:numPr>
          <w:ilvl w:val="0"/>
          <w:numId w:val="2"/>
        </w:numPr>
      </w:pPr>
      <w:r>
        <w:t xml:space="preserve">Select </w:t>
      </w:r>
      <w:r w:rsidR="002822EC">
        <w:t>‘</w:t>
      </w:r>
      <w:r>
        <w:t>Schedule</w:t>
      </w:r>
      <w:r w:rsidR="002822EC">
        <w:t>’</w:t>
      </w:r>
      <w:r>
        <w:t>.</w:t>
      </w:r>
    </w:p>
    <w:p w14:paraId="3224FF60" w14:textId="77777777" w:rsidR="00E86E48" w:rsidRDefault="00E86E48" w:rsidP="00E86E48">
      <w:pPr>
        <w:pStyle w:val="ListParagraph"/>
        <w:ind w:left="360"/>
      </w:pPr>
    </w:p>
    <w:p w14:paraId="1F21D8D7" w14:textId="38ED2385" w:rsidR="00E86E48" w:rsidRDefault="00E57830" w:rsidP="00E86E48">
      <w:pPr>
        <w:pStyle w:val="ListParagraph"/>
        <w:ind w:left="360"/>
      </w:pPr>
      <w:r>
        <w:rPr>
          <w:noProof/>
        </w:rPr>
        <w:drawing>
          <wp:inline distT="0" distB="0" distL="0" distR="0" wp14:anchorId="7C7864A1" wp14:editId="0AB39618">
            <wp:extent cx="3136771" cy="1282889"/>
            <wp:effectExtent l="19050" t="19050" r="26035" b="1270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382" t="18216" r="58210" b="58560"/>
                    <a:stretch/>
                  </pic:blipFill>
                  <pic:spPr bwMode="auto">
                    <a:xfrm>
                      <a:off x="0" y="0"/>
                      <a:ext cx="3223522" cy="1318369"/>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0390235C" w14:textId="428F6CBA" w:rsidR="000A7B2F" w:rsidRDefault="000A7B2F" w:rsidP="005E3E88">
      <w:pPr>
        <w:jc w:val="center"/>
        <w:rPr>
          <w:noProof/>
        </w:rPr>
      </w:pPr>
    </w:p>
    <w:p w14:paraId="1FA791C7" w14:textId="1674707F" w:rsidR="000A7B2F" w:rsidRDefault="00146EAC" w:rsidP="000A7B2F">
      <w:pPr>
        <w:pStyle w:val="ListParagraph"/>
        <w:numPr>
          <w:ilvl w:val="0"/>
          <w:numId w:val="2"/>
        </w:numPr>
      </w:pPr>
      <w:r>
        <w:t>Leave the start d</w:t>
      </w:r>
      <w:r w:rsidR="00424DEA">
        <w:t>ate</w:t>
      </w:r>
      <w:r>
        <w:t xml:space="preserve"> as t</w:t>
      </w:r>
      <w:r w:rsidR="00424DEA">
        <w:t xml:space="preserve">he current date </w:t>
      </w:r>
      <w:r>
        <w:t xml:space="preserve">and the time empty as they are </w:t>
      </w:r>
      <w:r w:rsidR="00424DEA">
        <w:t xml:space="preserve">by </w:t>
      </w:r>
      <w:r w:rsidR="00915BE6">
        <w:t>default</w:t>
      </w:r>
      <w:r>
        <w:t>.</w:t>
      </w:r>
    </w:p>
    <w:p w14:paraId="6E490284" w14:textId="6FEB09B1" w:rsidR="00867A17" w:rsidRDefault="00146EAC" w:rsidP="00424DEA">
      <w:pPr>
        <w:pStyle w:val="ListParagraph"/>
        <w:numPr>
          <w:ilvl w:val="0"/>
          <w:numId w:val="2"/>
        </w:numPr>
      </w:pPr>
      <w:r>
        <w:t>Leave the e</w:t>
      </w:r>
      <w:r w:rsidR="00424DEA">
        <w:t xml:space="preserve">nd </w:t>
      </w:r>
      <w:r>
        <w:t>d</w:t>
      </w:r>
      <w:r w:rsidR="00424DEA">
        <w:t>ate</w:t>
      </w:r>
      <w:r>
        <w:t xml:space="preserve"> and t</w:t>
      </w:r>
      <w:r w:rsidR="00424DEA">
        <w:t>ime</w:t>
      </w:r>
      <w:r>
        <w:t xml:space="preserve"> empty</w:t>
      </w:r>
      <w:r w:rsidR="00424DEA">
        <w:t>.</w:t>
      </w:r>
    </w:p>
    <w:p w14:paraId="320F5408" w14:textId="2691D416" w:rsidR="00697EC8" w:rsidRDefault="00697EC8" w:rsidP="00424DEA">
      <w:pPr>
        <w:pStyle w:val="ListParagraph"/>
        <w:numPr>
          <w:ilvl w:val="0"/>
          <w:numId w:val="2"/>
        </w:numPr>
      </w:pPr>
      <w:r>
        <w:t>Click</w:t>
      </w:r>
      <w:r w:rsidR="00915BE6">
        <w:t xml:space="preserve"> the</w:t>
      </w:r>
      <w:r w:rsidR="00045389">
        <w:t xml:space="preserve"> blue</w:t>
      </w:r>
      <w:r>
        <w:t xml:space="preserve"> ‘Proceed to Enter Data’</w:t>
      </w:r>
      <w:r w:rsidR="00045389">
        <w:t xml:space="preserve"> button.</w:t>
      </w:r>
    </w:p>
    <w:p w14:paraId="438220C4" w14:textId="50605B5B" w:rsidR="00E57830" w:rsidRDefault="00E57830" w:rsidP="00E57830"/>
    <w:p w14:paraId="1B9D9B2F" w14:textId="1923AE0A" w:rsidR="00E57830" w:rsidRDefault="00E57830" w:rsidP="00E57830">
      <w:r>
        <w:rPr>
          <w:noProof/>
        </w:rPr>
        <w:lastRenderedPageBreak/>
        <w:drawing>
          <wp:inline distT="0" distB="0" distL="0" distR="0" wp14:anchorId="08D87E3E" wp14:editId="4F44579E">
            <wp:extent cx="5213445" cy="3533436"/>
            <wp:effectExtent l="0" t="0" r="635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4288" t="18753" r="21410" b="15872"/>
                    <a:stretch/>
                  </pic:blipFill>
                  <pic:spPr bwMode="auto">
                    <a:xfrm>
                      <a:off x="0" y="0"/>
                      <a:ext cx="5228320" cy="3543518"/>
                    </a:xfrm>
                    <a:prstGeom prst="rect">
                      <a:avLst/>
                    </a:prstGeom>
                    <a:ln>
                      <a:noFill/>
                    </a:ln>
                    <a:extLst>
                      <a:ext uri="{53640926-AAD7-44D8-BBD7-CCE9431645EC}">
                        <a14:shadowObscured xmlns:a14="http://schemas.microsoft.com/office/drawing/2010/main"/>
                      </a:ext>
                    </a:extLst>
                  </pic:spPr>
                </pic:pic>
              </a:graphicData>
            </a:graphic>
          </wp:inline>
        </w:drawing>
      </w:r>
    </w:p>
    <w:p w14:paraId="7A8A3381" w14:textId="0DB3E13F" w:rsidR="00697EC8" w:rsidRDefault="00697EC8" w:rsidP="005E3E88">
      <w:pPr>
        <w:jc w:val="center"/>
      </w:pPr>
    </w:p>
    <w:p w14:paraId="3127E892" w14:textId="77777777" w:rsidR="000B1DAD" w:rsidRDefault="000B1DAD" w:rsidP="00697EC8"/>
    <w:p w14:paraId="0A9233C6" w14:textId="23CE01CD" w:rsidR="00697EC8" w:rsidRDefault="00697EC8" w:rsidP="00697EC8">
      <w:r>
        <w:t xml:space="preserve">To </w:t>
      </w:r>
      <w:r w:rsidR="0058095D">
        <w:t>s</w:t>
      </w:r>
      <w:r>
        <w:t xml:space="preserve">chedule </w:t>
      </w:r>
      <w:r w:rsidR="00E87776">
        <w:t>a Visit-Based</w:t>
      </w:r>
      <w:r>
        <w:t xml:space="preserve"> Event from the </w:t>
      </w:r>
      <w:hyperlink w:anchor="participant_details" w:history="1">
        <w:r w:rsidRPr="00635F6A">
          <w:rPr>
            <w:rStyle w:val="Hyperlink"/>
            <w:b/>
            <w:bCs/>
            <w:color w:val="auto"/>
            <w:u w:val="none"/>
          </w:rPr>
          <w:t>Participant Details</w:t>
        </w:r>
        <w:r w:rsidR="00635F6A" w:rsidRPr="00635F6A">
          <w:rPr>
            <w:rStyle w:val="Hyperlink"/>
            <w:b/>
            <w:bCs/>
            <w:color w:val="auto"/>
            <w:u w:val="none"/>
          </w:rPr>
          <w:t xml:space="preserve"> s</w:t>
        </w:r>
        <w:r w:rsidRPr="00635F6A">
          <w:rPr>
            <w:rStyle w:val="Hyperlink"/>
            <w:b/>
            <w:bCs/>
            <w:color w:val="auto"/>
            <w:u w:val="none"/>
          </w:rPr>
          <w:t>creen</w:t>
        </w:r>
      </w:hyperlink>
      <w:r>
        <w:t>:</w:t>
      </w:r>
    </w:p>
    <w:p w14:paraId="5C38CB17" w14:textId="204F993E" w:rsidR="00915BE6" w:rsidRDefault="00915BE6" w:rsidP="00697EC8">
      <w:pPr>
        <w:pStyle w:val="ListParagraph"/>
        <w:numPr>
          <w:ilvl w:val="0"/>
          <w:numId w:val="6"/>
        </w:numPr>
      </w:pPr>
      <w:r w:rsidRPr="00915BE6">
        <w:t xml:space="preserve">Click on the blue ‘Add New’ button in the </w:t>
      </w:r>
      <w:r w:rsidRPr="003C0874">
        <w:t>Visits</w:t>
      </w:r>
      <w:r w:rsidRPr="00915BE6">
        <w:t xml:space="preserve"> section of the page. </w:t>
      </w:r>
    </w:p>
    <w:p w14:paraId="28B690FA" w14:textId="71E5B2A0" w:rsidR="00C63630" w:rsidRDefault="00230BE7" w:rsidP="005E3E88">
      <w:pPr>
        <w:jc w:val="center"/>
      </w:pPr>
      <w:r>
        <w:rPr>
          <w:noProof/>
        </w:rPr>
        <w:drawing>
          <wp:inline distT="0" distB="0" distL="0" distR="0" wp14:anchorId="140292B9" wp14:editId="01780B08">
            <wp:extent cx="5731510" cy="676910"/>
            <wp:effectExtent l="19050" t="19050" r="21590" b="2794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48">
                      <a:extLst>
                        <a:ext uri="{28A0092B-C50C-407E-A947-70E740481C1C}">
                          <a14:useLocalDpi xmlns:a14="http://schemas.microsoft.com/office/drawing/2010/main" val="0"/>
                        </a:ext>
                      </a:extLst>
                    </a:blip>
                    <a:stretch>
                      <a:fillRect/>
                    </a:stretch>
                  </pic:blipFill>
                  <pic:spPr>
                    <a:xfrm>
                      <a:off x="0" y="0"/>
                      <a:ext cx="5731510" cy="676910"/>
                    </a:xfrm>
                    <a:prstGeom prst="rect">
                      <a:avLst/>
                    </a:prstGeom>
                    <a:ln>
                      <a:solidFill>
                        <a:schemeClr val="tx1"/>
                      </a:solidFill>
                    </a:ln>
                  </pic:spPr>
                </pic:pic>
              </a:graphicData>
            </a:graphic>
          </wp:inline>
        </w:drawing>
      </w:r>
    </w:p>
    <w:p w14:paraId="7A701D9B" w14:textId="3865A0FE" w:rsidR="007F7C66" w:rsidRDefault="00697EC8" w:rsidP="00875272">
      <w:r>
        <w:t>Select the Event that you want to schedule from the Study Event Definition drop-down list.</w:t>
      </w:r>
    </w:p>
    <w:p w14:paraId="29456B2D" w14:textId="0BC08763" w:rsidR="008008DD" w:rsidRDefault="00C065EE" w:rsidP="00C065EE">
      <w:r>
        <w:rPr>
          <w:noProof/>
        </w:rPr>
        <mc:AlternateContent>
          <mc:Choice Requires="wps">
            <w:drawing>
              <wp:anchor distT="0" distB="0" distL="114300" distR="114300" simplePos="0" relativeHeight="251666432" behindDoc="0" locked="0" layoutInCell="1" allowOverlap="1" wp14:anchorId="4AF3E608" wp14:editId="1C7586C0">
                <wp:simplePos x="0" y="0"/>
                <wp:positionH relativeFrom="column">
                  <wp:posOffset>1751461</wp:posOffset>
                </wp:positionH>
                <wp:positionV relativeFrom="paragraph">
                  <wp:posOffset>577895</wp:posOffset>
                </wp:positionV>
                <wp:extent cx="180000" cy="180000"/>
                <wp:effectExtent l="19050" t="19050" r="10795" b="10795"/>
                <wp:wrapNone/>
                <wp:docPr id="92" name="Oval 92"/>
                <wp:cNvGraphicFramePr/>
                <a:graphic xmlns:a="http://schemas.openxmlformats.org/drawingml/2006/main">
                  <a:graphicData uri="http://schemas.microsoft.com/office/word/2010/wordprocessingShape">
                    <wps:wsp>
                      <wps:cNvSpPr/>
                      <wps:spPr>
                        <a:xfrm rot="2264400">
                          <a:off x="0" y="0"/>
                          <a:ext cx="180000" cy="180000"/>
                        </a:xfrm>
                        <a:prstGeom prst="ellipse">
                          <a:avLst/>
                        </a:prstGeom>
                        <a:solidFill>
                          <a:srgbClr val="E71224">
                            <a:alpha val="5000"/>
                          </a:srgbClr>
                        </a:solidFill>
                        <a:ln w="18000">
                          <a:solidFill>
                            <a:srgbClr val="E7122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2054052" id="Oval 92" o:spid="_x0000_s1026" style="position:absolute;margin-left:137.9pt;margin-top:45.5pt;width:14.15pt;height:14.15pt;rotation:2473329fd;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EFqmgIAAMIFAAAOAAAAZHJzL2Uyb0RvYy54bWysVFFv2yAQfp+0/4B4X+1YabtFdaqoXadJ&#10;VVutnfpMMMRImGNA4mS/fgfYTrv2aZofEHB3H999vruLy32nyU44r8DUdHZSUiIMh0aZTU1/Pt18&#10;+kyJD8w0TIMRNT0ITy+XHz9c9HYhKmhBN8IRBDF+0duatiHYRVF43oqO+ROwwqBRgutYwKPbFI1j&#10;PaJ3uqjK8qzowTXWARfe4+11NtJlwpdS8HAvpReB6Joit5BWl9Z1XIvlBVtsHLOt4gMN9g8sOqYM&#10;PjpBXbPAyNapN1Cd4g48yHDCoStASsVFygGzmZV/ZfPYMitSLiiOt5NM/v/B8rvdo31wKENv/cLj&#10;Nmaxl64jDlCtqjqbz8sy5YZsyT5Jd5ikE/tAOF7OPpf4UcLRNOwRs8hQEdI6H74J6Ejc1FRorayP&#10;ybEF2936kL1Hr3jtQavmRmmdDm6zvtKO7Bj+yK/ns6qa51htW5ZvTyOBDOOzdyLwCkYb0g8EU/gr&#10;4xD16o0B70gFU9IGgY9ypV04aBF5avNDSKIalKTKL8RKFhN1xrkwYZZNLWvEkftEfoxI9BNgRJao&#10;xIQ9AIyeGWTEzpwH/xgqUiNMwflvphZ7SywHTxHpZTBhCu6UAfdeZhqzGl7O/qNIWZqo0hqaw4PL&#10;hYW14i2/UVgNt8yHB+aw7/ASZ0m4x0VqwD8Fw46SFtzv9+6jP7YDWinpsY9r6n9tmROU6O8GG+XL&#10;DOsXGz8d5qfnFR7cS8v6pcVsuyvACpsldmkb/YMet9JB94wjZxVfRRMzHN+uKQ9uPFyFPF9waHGx&#10;WiU3bHbLwq15tDyCR1VjqT/tn5mzQ0sE7KU7GHv+TVtk3xhpYLUNIFXqmaOug944KFLhDEMtTqKX&#10;5+R1HL3LPwAAAP//AwBQSwMEFAAGAAgAAAAhAEz7UwfhAAAACgEAAA8AAABkcnMvZG93bnJldi54&#10;bWxMj8FOwzAQRO9I/IO1SNyokxYoDXGqUtQTh4pSqeLmJEsciNfBdtr071lOcFzt08ybfDnaThzR&#10;h9aRgnSSgECqXN1So2D/trl5ABGiplp3jlDBGQMsi8uLXGe1O9ErHnexERxCIdMKTIx9JmWoDFod&#10;Jq5H4t+H81ZHPn0ja69PHG47OU2Se2l1S9xgdI9rg9XXbrAK2s04fD6tD+78/LJdxcO3L817qdT1&#10;1bh6BBFxjH8w/OqzOhTsVLqB6iA6BdP5HatHBYuUNzEwS25TECWT6WIGssjl/wnFDwAAAP//AwBQ&#10;SwECLQAUAAYACAAAACEAtoM4kv4AAADhAQAAEwAAAAAAAAAAAAAAAAAAAAAAW0NvbnRlbnRfVHlw&#10;ZXNdLnhtbFBLAQItABQABgAIAAAAIQA4/SH/1gAAAJQBAAALAAAAAAAAAAAAAAAAAC8BAABfcmVs&#10;cy8ucmVsc1BLAQItABQABgAIAAAAIQBUZEFqmgIAAMIFAAAOAAAAAAAAAAAAAAAAAC4CAABkcnMv&#10;ZTJvRG9jLnhtbFBLAQItABQABgAIAAAAIQBM+1MH4QAAAAoBAAAPAAAAAAAAAAAAAAAAAPQEAABk&#10;cnMvZG93bnJldi54bWxQSwUGAAAAAAQABADzAAAAAgYAAAAA&#10;" fillcolor="#e71224" strokecolor="#e71224" strokeweight=".5mm">
                <v:fill opacity="3341f"/>
                <v:stroke joinstyle="miter"/>
              </v:oval>
            </w:pict>
          </mc:Fallback>
        </mc:AlternateContent>
      </w:r>
      <w:r>
        <w:rPr>
          <w:noProof/>
        </w:rPr>
        <w:drawing>
          <wp:inline distT="0" distB="0" distL="0" distR="0" wp14:anchorId="095ECD16" wp14:editId="4063EA17">
            <wp:extent cx="4972276" cy="1473958"/>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8455" t="15359" r="38922" b="61241"/>
                    <a:stretch/>
                  </pic:blipFill>
                  <pic:spPr bwMode="auto">
                    <a:xfrm>
                      <a:off x="0" y="0"/>
                      <a:ext cx="5039301" cy="1493827"/>
                    </a:xfrm>
                    <a:prstGeom prst="rect">
                      <a:avLst/>
                    </a:prstGeom>
                    <a:ln>
                      <a:noFill/>
                    </a:ln>
                    <a:extLst>
                      <a:ext uri="{53640926-AAD7-44D8-BBD7-CCE9431645EC}">
                        <a14:shadowObscured xmlns:a14="http://schemas.microsoft.com/office/drawing/2010/main"/>
                      </a:ext>
                    </a:extLst>
                  </pic:spPr>
                </pic:pic>
              </a:graphicData>
            </a:graphic>
          </wp:inline>
        </w:drawing>
      </w:r>
    </w:p>
    <w:p w14:paraId="10AC27CE" w14:textId="0BBD1ECE" w:rsidR="000B1DAD" w:rsidRDefault="000B1DAD" w:rsidP="00424DEA"/>
    <w:p w14:paraId="71536A26" w14:textId="1230B482" w:rsidR="00C77129" w:rsidRDefault="00C77129" w:rsidP="00424DEA">
      <w:r>
        <w:t xml:space="preserve">and </w:t>
      </w:r>
      <w:r w:rsidR="00F51C9B">
        <w:t>follow</w:t>
      </w:r>
      <w:r>
        <w:t xml:space="preserve"> steps 3-5</w:t>
      </w:r>
      <w:r w:rsidR="00F51C9B">
        <w:t xml:space="preserve"> of the scheduling a Visit-Based Event from the </w:t>
      </w:r>
      <w:r w:rsidR="00F51C9B" w:rsidRPr="003C0874">
        <w:t>Participant Matrix</w:t>
      </w:r>
      <w:r w:rsidR="00F51C9B">
        <w:t xml:space="preserve"> method above.</w:t>
      </w:r>
    </w:p>
    <w:p w14:paraId="4F823BFE" w14:textId="77777777" w:rsidR="001A5CA6" w:rsidRDefault="001A5CA6" w:rsidP="00424DEA"/>
    <w:bookmarkStart w:id="17" w:name="_Toc120803185"/>
    <w:p w14:paraId="5BE594A3" w14:textId="19DD3D1F" w:rsidR="007F7C66" w:rsidRDefault="00C065EE" w:rsidP="001A7FEB">
      <w:pPr>
        <w:pStyle w:val="Style1arial"/>
        <w:numPr>
          <w:ilvl w:val="0"/>
          <w:numId w:val="25"/>
        </w:numPr>
      </w:pPr>
      <w:r>
        <w:rPr>
          <w:noProof/>
        </w:rPr>
        <mc:AlternateContent>
          <mc:Choice Requires="wpi">
            <w:drawing>
              <wp:anchor distT="0" distB="0" distL="114300" distR="114300" simplePos="0" relativeHeight="251667456" behindDoc="0" locked="0" layoutInCell="1" allowOverlap="1" wp14:anchorId="577E81E3" wp14:editId="5030F3BC">
                <wp:simplePos x="0" y="0"/>
                <wp:positionH relativeFrom="column">
                  <wp:posOffset>6782663</wp:posOffset>
                </wp:positionH>
                <wp:positionV relativeFrom="paragraph">
                  <wp:posOffset>374052</wp:posOffset>
                </wp:positionV>
                <wp:extent cx="360" cy="360"/>
                <wp:effectExtent l="38100" t="38100" r="57150" b="57150"/>
                <wp:wrapNone/>
                <wp:docPr id="94" name="Ink 94"/>
                <wp:cNvGraphicFramePr/>
                <a:graphic xmlns:a="http://schemas.openxmlformats.org/drawingml/2006/main">
                  <a:graphicData uri="http://schemas.microsoft.com/office/word/2010/wordprocessingInk">
                    <w14:contentPart bwMode="auto" r:id="rId50">
                      <w14:nvContentPartPr>
                        <w14:cNvContentPartPr/>
                      </w14:nvContentPartPr>
                      <w14:xfrm>
                        <a:off x="0" y="0"/>
                        <a:ext cx="360" cy="360"/>
                      </w14:xfrm>
                    </w14:contentPart>
                  </a:graphicData>
                </a:graphic>
              </wp:anchor>
            </w:drawing>
          </mc:Choice>
          <mc:Fallback>
            <w:pict>
              <v:shapetype w14:anchorId="7415A45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94" o:spid="_x0000_s1026" type="#_x0000_t75" style="position:absolute;margin-left:533.35pt;margin-top:28.75pt;width:1.45pt;height:1.45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jqotoAQAAAwMAAA4AAABkcnMvZTJvRG9jLnhtbJxSy27CMBC8V+o/&#10;WL4XJ7RCbUTCoagShz4O7QcYxyZWY2+0dgj8fTcECrSqKnGx9qGdndnxdLZxNVtrDBZ8ztNRwpn2&#10;CkrrVzn/eH+6uecsROlLWYPXOd/qwGfF9dW0azI9hgrqUiMjEB+yrsl5FWOTCRFUpZ0MI2i0p6YB&#10;dDJSiitRouwI3dVinCQT0QGWDYLSIVB1PjR5scM3Rqv4akzQkdU5f0gSohcPAR6C5T4QxVRmK5RN&#10;ZdWekryAkZPWE4FvqLmMkrVof0E5qxACmDhS4AQYY5Xe6SFlafJD2cJ/9qrSO9VipsBH7eObxHi4&#10;3a5xyQpXc7bsnqEkd2Qbge8R6Tz/mzGQnoNqHfEZHEFdy0jfIVS2CZxhZsuc46JMj/z9+vGo4A2P&#10;ul7OG+SI2Ev+a2Rj0PXHJiZsk3MyeNu/Oy/1JjJFxdsJlRXV++AEc5g9bDg5Kq09s+807ymd/N3i&#10;CwAA//8DAFBLAwQUAAYACAAAACEAHQHzK8oBAACQBAAAEAAAAGRycy9pbmsvaW5rMS54bWy0k8FO&#10;4zAQhu9I+w6WOTex3YaUiJQTlVbalRCw0u4xJKaxiO3Kdpr27ZkkrhtEuazgEjlj+5+Zb37f3O5l&#10;g3bcWKFVjmlEMOKq1JVQmxz/eVrPlhhZV6iqaLTiOT5wi29XPy5uhHqVTQZfBArK9ivZ5Lh2bpvF&#10;cdd1UTePtNnEjJB5/FO9/v6FV/5WxV+EEg5S2mOo1MrxvevFMlHluHR7Es6D9qNuTcnDdh8x5emE&#10;M0XJ19rIwgXFulCKN0gVEur+i5E7bGEhIM+GG4ykgIZnLKKLdLG8u4ZAsc/x5L+FEi1UInF8XvPf&#10;N2iuP2r2Zc1ZepVi5Euq+K6vKR6YZ5/3fm/0lhsn+AnzCMVvHFA5/g98RlCGW920/Www2hVNC8go&#10;IWALn5vGZ4B81AM2X6oHXD7Vmxb3Ho1vb8rBQwuWOo7WCcnB6HIbPOYsCPfhR2eG58AIYzNKZyx5&#10;oklGWUauouvlfDIK7+Kj5rNpbR30ns3Jr8NOoDZ21onK1QE6iUgSoE+Rn7tac7Gp3f/dLXWj4Tn4&#10;WV/epZSxxaSnIV8w25mnO/gP+dYf+EuOL4fXi4abY2DonSCC2CJJk3fODdIwktUbAAAA//8DAFBL&#10;AwQUAAYACAAAACEAntK+tN4AAAALAQAADwAAAGRycy9kb3ducmV2LnhtbEyPwU7DMBBE70j8g7VI&#10;3KgdaNwS4lQIiQr1RgFx3cZLEhGvo9htwt/jnuA42qc3s+Vmdr040Rg6zwayhQJBXHvbcWPg/e35&#10;Zg0iRGSLvWcy8EMBNtXlRYmF9RO/0mkfG5EkHAo00MY4FFKGuiWHYeEH4nT78qPDmOLYSDvilOSu&#10;l7dKaemw49TQ4kBPLdXf+6NLFvyYdkFu8+06u8tecs+7bPlpzPXV/PgAItIc/2A4z0/ToUqbDv7I&#10;Nog+ZaX1KrEG8lUO4kwofa9BHAxotQRZlfL/D9UvAA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PSjqotoAQAAAwMAAA4AAAAAAAAAAAAAAAAAPAIAAGRycy9l&#10;Mm9Eb2MueG1sUEsBAi0AFAAGAAgAAAAhAB0B8yvKAQAAkAQAABAAAAAAAAAAAAAAAAAA0AMAAGRy&#10;cy9pbmsvaW5rMS54bWxQSwECLQAUAAYACAAAACEAntK+tN4AAAALAQAADwAAAAAAAAAAAAAAAADI&#10;BQAAZHJzL2Rvd25yZXYueG1sUEsBAi0AFAAGAAgAAAAhAHkYvJ2/AAAAIQEAABkAAAAAAAAAAAAA&#10;AAAA0wYAAGRycy9fcmVscy9lMm9Eb2MueG1sLnJlbHNQSwUGAAAAAAYABgB4AQAAyQcAAAAA&#10;">
                <v:imagedata r:id="rId51" o:title=""/>
              </v:shape>
            </w:pict>
          </mc:Fallback>
        </mc:AlternateContent>
      </w:r>
      <w:r w:rsidR="00A4386D">
        <w:t>Entering data and c</w:t>
      </w:r>
      <w:r w:rsidR="007F7C66">
        <w:t>ompleting a form</w:t>
      </w:r>
      <w:bookmarkEnd w:id="17"/>
    </w:p>
    <w:p w14:paraId="0026EC56" w14:textId="2A6BA457" w:rsidR="0060035F" w:rsidRDefault="007F7C66" w:rsidP="00424DEA">
      <w:r>
        <w:t xml:space="preserve">To </w:t>
      </w:r>
      <w:r w:rsidR="00A4386D">
        <w:t xml:space="preserve">start data entry on a </w:t>
      </w:r>
      <w:r>
        <w:t>form</w:t>
      </w:r>
      <w:r w:rsidR="004D159B">
        <w:t>,</w:t>
      </w:r>
      <w:r w:rsidR="00B96549">
        <w:t xml:space="preserve"> </w:t>
      </w:r>
      <w:r>
        <w:t>navigat</w:t>
      </w:r>
      <w:r w:rsidR="00FD6C4F">
        <w:t>e</w:t>
      </w:r>
      <w:r>
        <w:t xml:space="preserve"> to the </w:t>
      </w:r>
      <w:hyperlink w:anchor="participant_details" w:history="1">
        <w:r w:rsidR="00635F6A" w:rsidRPr="00635F6A">
          <w:rPr>
            <w:rStyle w:val="Hyperlink"/>
            <w:b/>
            <w:bCs/>
            <w:color w:val="auto"/>
            <w:u w:val="none"/>
          </w:rPr>
          <w:t>Participant Details screen</w:t>
        </w:r>
      </w:hyperlink>
      <w:r>
        <w:t>.</w:t>
      </w:r>
      <w:r w:rsidR="008008DD">
        <w:t xml:space="preserve"> </w:t>
      </w:r>
      <w:r w:rsidR="0060035F">
        <w:t>The way you open the form depends on the type of Event it is associate</w:t>
      </w:r>
      <w:r w:rsidR="00A85A6C">
        <w:t>d</w:t>
      </w:r>
      <w:r w:rsidR="0060035F">
        <w:t xml:space="preserve"> with.</w:t>
      </w:r>
    </w:p>
    <w:p w14:paraId="3BDAC02C" w14:textId="10B65248" w:rsidR="002A36D2" w:rsidRDefault="00915BE6" w:rsidP="00424DEA">
      <w:pPr>
        <w:pStyle w:val="ListParagraph"/>
        <w:numPr>
          <w:ilvl w:val="0"/>
          <w:numId w:val="30"/>
        </w:numPr>
      </w:pPr>
      <w:r w:rsidRPr="00915BE6">
        <w:t xml:space="preserve">If the form is for a </w:t>
      </w:r>
      <w:r w:rsidRPr="00042D93">
        <w:t>Visit-based Event</w:t>
      </w:r>
      <w:r w:rsidRPr="00915BE6">
        <w:t xml:space="preserve">, find the Event and CRF that you wish to complete within the </w:t>
      </w:r>
      <w:r w:rsidRPr="003C0874">
        <w:t>Visits</w:t>
      </w:r>
      <w:r w:rsidRPr="00915BE6">
        <w:t xml:space="preserve"> section </w:t>
      </w:r>
      <w:r w:rsidR="003C7573">
        <w:t xml:space="preserve">next to the relevant Event </w:t>
      </w:r>
      <w:r w:rsidRPr="00915BE6">
        <w:t xml:space="preserve">and click the </w:t>
      </w:r>
      <w:r w:rsidR="003C7573">
        <w:t>form</w:t>
      </w:r>
      <w:r w:rsidR="00F13EB9">
        <w:t xml:space="preserve">. </w:t>
      </w:r>
      <w:r w:rsidR="002A36D2">
        <w:t xml:space="preserve"> </w:t>
      </w:r>
    </w:p>
    <w:p w14:paraId="7F5D3D0B" w14:textId="010362CB" w:rsidR="006A12ED" w:rsidRDefault="00B96549" w:rsidP="00E32587">
      <w:pPr>
        <w:pStyle w:val="ListParagraph"/>
        <w:numPr>
          <w:ilvl w:val="0"/>
          <w:numId w:val="30"/>
        </w:numPr>
        <w:rPr>
          <w:color w:val="000000" w:themeColor="text1"/>
        </w:rPr>
      </w:pPr>
      <w:r w:rsidRPr="00C623BB">
        <w:rPr>
          <w:color w:val="000000" w:themeColor="text1"/>
        </w:rPr>
        <w:t>If the form is part of a Common Event</w:t>
      </w:r>
      <w:r w:rsidRPr="00C623BB">
        <w:rPr>
          <w:b/>
          <w:bCs/>
          <w:color w:val="000000" w:themeColor="text1"/>
        </w:rPr>
        <w:t xml:space="preserve">, </w:t>
      </w:r>
      <w:r w:rsidRPr="00C623BB">
        <w:rPr>
          <w:color w:val="000000" w:themeColor="text1"/>
        </w:rPr>
        <w:t xml:space="preserve">then </w:t>
      </w:r>
      <w:r w:rsidR="00E276CA" w:rsidRPr="00C623BB">
        <w:rPr>
          <w:color w:val="000000" w:themeColor="text1"/>
        </w:rPr>
        <w:t>go</w:t>
      </w:r>
      <w:r w:rsidRPr="00C623BB">
        <w:rPr>
          <w:color w:val="000000" w:themeColor="text1"/>
        </w:rPr>
        <w:t xml:space="preserve"> to the Event</w:t>
      </w:r>
      <w:r w:rsidR="00A85A6C" w:rsidRPr="00C623BB">
        <w:rPr>
          <w:color w:val="000000" w:themeColor="text1"/>
        </w:rPr>
        <w:t xml:space="preserve">’s section </w:t>
      </w:r>
      <w:r w:rsidR="00B4315E" w:rsidRPr="00C623BB">
        <w:rPr>
          <w:color w:val="000000" w:themeColor="text1"/>
        </w:rPr>
        <w:t>and</w:t>
      </w:r>
      <w:r w:rsidRPr="00C623BB">
        <w:rPr>
          <w:color w:val="000000" w:themeColor="text1"/>
        </w:rPr>
        <w:t xml:space="preserve"> click ‘Add </w:t>
      </w:r>
      <w:r w:rsidR="00ED420F" w:rsidRPr="00C623BB">
        <w:rPr>
          <w:color w:val="000000" w:themeColor="text1"/>
        </w:rPr>
        <w:t>N</w:t>
      </w:r>
      <w:r w:rsidRPr="00C623BB">
        <w:rPr>
          <w:color w:val="000000" w:themeColor="text1"/>
        </w:rPr>
        <w:t>ew’ to open the form.</w:t>
      </w:r>
    </w:p>
    <w:p w14:paraId="79F1C402" w14:textId="516290D8" w:rsidR="00C065EE" w:rsidRPr="00C065EE" w:rsidRDefault="000525F0" w:rsidP="00C065EE">
      <w:pPr>
        <w:rPr>
          <w:color w:val="000000" w:themeColor="text1"/>
        </w:rPr>
      </w:pPr>
      <w:r>
        <w:rPr>
          <w:noProof/>
        </w:rPr>
        <w:lastRenderedPageBreak/>
        <w:drawing>
          <wp:inline distT="0" distB="0" distL="0" distR="0" wp14:anchorId="4D5B8263" wp14:editId="7F2AFDEC">
            <wp:extent cx="5917313" cy="1951630"/>
            <wp:effectExtent l="0" t="0" r="762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5122" t="21076" r="6114" b="40516"/>
                    <a:stretch/>
                  </pic:blipFill>
                  <pic:spPr bwMode="auto">
                    <a:xfrm>
                      <a:off x="0" y="0"/>
                      <a:ext cx="6005611" cy="1980752"/>
                    </a:xfrm>
                    <a:prstGeom prst="rect">
                      <a:avLst/>
                    </a:prstGeom>
                    <a:ln>
                      <a:noFill/>
                    </a:ln>
                    <a:extLst>
                      <a:ext uri="{53640926-AAD7-44D8-BBD7-CCE9431645EC}">
                        <a14:shadowObscured xmlns:a14="http://schemas.microsoft.com/office/drawing/2010/main"/>
                      </a:ext>
                    </a:extLst>
                  </pic:spPr>
                </pic:pic>
              </a:graphicData>
            </a:graphic>
          </wp:inline>
        </w:drawing>
      </w:r>
    </w:p>
    <w:p w14:paraId="769BC183" w14:textId="75A4D59B" w:rsidR="0093360E" w:rsidRDefault="0093360E" w:rsidP="00424DEA">
      <w:pPr>
        <w:rPr>
          <w:color w:val="000000" w:themeColor="text1"/>
        </w:rPr>
      </w:pPr>
    </w:p>
    <w:p w14:paraId="28E34565" w14:textId="77777777" w:rsidR="0093360E" w:rsidRDefault="0093360E" w:rsidP="00424DEA">
      <w:pPr>
        <w:rPr>
          <w:color w:val="000000" w:themeColor="text1"/>
        </w:rPr>
      </w:pPr>
    </w:p>
    <w:p w14:paraId="6DE55A07" w14:textId="0776B73F" w:rsidR="004D159B" w:rsidRDefault="00A85A6C" w:rsidP="00424DEA">
      <w:pPr>
        <w:rPr>
          <w:color w:val="000000" w:themeColor="text1"/>
        </w:rPr>
      </w:pPr>
      <w:r>
        <w:t>Once the form is open</w:t>
      </w:r>
      <w:r w:rsidR="004D159B">
        <w:t xml:space="preserve">, you will see </w:t>
      </w:r>
      <w:r w:rsidR="004D159B" w:rsidRPr="00DF5EB4">
        <w:t xml:space="preserve">the </w:t>
      </w:r>
      <w:r w:rsidR="00DF5EB4" w:rsidRPr="00DF5EB4">
        <w:t>participant</w:t>
      </w:r>
      <w:r w:rsidR="004D159B" w:rsidRPr="00DF5EB4">
        <w:t xml:space="preserve"> ID </w:t>
      </w:r>
      <w:r w:rsidR="004D159B">
        <w:rPr>
          <w:color w:val="000000" w:themeColor="text1"/>
        </w:rPr>
        <w:t>and the form name</w:t>
      </w:r>
      <w:r>
        <w:rPr>
          <w:color w:val="000000" w:themeColor="text1"/>
        </w:rPr>
        <w:t xml:space="preserve"> at the top of the screen</w:t>
      </w:r>
      <w:r w:rsidR="00E1114C">
        <w:rPr>
          <w:color w:val="000000" w:themeColor="text1"/>
        </w:rPr>
        <w:t xml:space="preserve"> – as below:</w:t>
      </w:r>
    </w:p>
    <w:p w14:paraId="0A249D1B" w14:textId="3DF8441F" w:rsidR="002A36D2" w:rsidRPr="004D159B" w:rsidRDefault="00E1114C" w:rsidP="005E3E88">
      <w:pPr>
        <w:jc w:val="center"/>
        <w:rPr>
          <w:color w:val="000000" w:themeColor="text1"/>
        </w:rPr>
      </w:pPr>
      <w:r>
        <w:rPr>
          <w:noProof/>
        </w:rPr>
        <w:drawing>
          <wp:inline distT="0" distB="0" distL="0" distR="0" wp14:anchorId="785A3605" wp14:editId="5ABFBBD8">
            <wp:extent cx="5731510" cy="280670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b="21770"/>
                    <a:stretch/>
                  </pic:blipFill>
                  <pic:spPr bwMode="auto">
                    <a:xfrm>
                      <a:off x="0" y="0"/>
                      <a:ext cx="5731510" cy="2806700"/>
                    </a:xfrm>
                    <a:prstGeom prst="rect">
                      <a:avLst/>
                    </a:prstGeom>
                    <a:ln>
                      <a:noFill/>
                    </a:ln>
                    <a:extLst>
                      <a:ext uri="{53640926-AAD7-44D8-BBD7-CCE9431645EC}">
                        <a14:shadowObscured xmlns:a14="http://schemas.microsoft.com/office/drawing/2010/main"/>
                      </a:ext>
                    </a:extLst>
                  </pic:spPr>
                </pic:pic>
              </a:graphicData>
            </a:graphic>
          </wp:inline>
        </w:drawing>
      </w:r>
    </w:p>
    <w:p w14:paraId="175DB7F2" w14:textId="4B736C61" w:rsidR="00F13EB9" w:rsidRDefault="00F13EB9">
      <w:pPr>
        <w:spacing w:after="160"/>
      </w:pPr>
    </w:p>
    <w:p w14:paraId="7217A1B5" w14:textId="64493C6D" w:rsidR="00F13EB9" w:rsidRPr="00B4712F" w:rsidRDefault="00E03FE3" w:rsidP="001A7FEB">
      <w:pPr>
        <w:pStyle w:val="heading2alt"/>
        <w:numPr>
          <w:ilvl w:val="1"/>
          <w:numId w:val="25"/>
        </w:numPr>
      </w:pPr>
      <w:bookmarkStart w:id="18" w:name="_Toc120803186"/>
      <w:r>
        <w:t>Types of questions</w:t>
      </w:r>
      <w:bookmarkEnd w:id="18"/>
    </w:p>
    <w:p w14:paraId="24F3733A" w14:textId="38D1503C" w:rsidR="00B4712F" w:rsidRDefault="00B4712F" w:rsidP="00F13EB9">
      <w:r w:rsidRPr="00B4712F">
        <w:rPr>
          <w:b/>
          <w:bCs/>
        </w:rPr>
        <w:t>Number or</w:t>
      </w:r>
      <w:r>
        <w:t xml:space="preserve"> </w:t>
      </w:r>
      <w:r w:rsidRPr="00B4712F">
        <w:rPr>
          <w:b/>
          <w:bCs/>
        </w:rPr>
        <w:t>text</w:t>
      </w:r>
      <w:r>
        <w:t>: Please type required data into box.</w:t>
      </w:r>
    </w:p>
    <w:p w14:paraId="22F6B793" w14:textId="6FA669EA" w:rsidR="006A1336" w:rsidRDefault="00B4712F" w:rsidP="00F13EB9">
      <w:pPr>
        <w:rPr>
          <w:color w:val="FF0000"/>
        </w:rPr>
      </w:pPr>
      <w:r w:rsidRPr="0F3688D8">
        <w:rPr>
          <w:b/>
          <w:bCs/>
        </w:rPr>
        <w:t>Select</w:t>
      </w:r>
      <w:r>
        <w:t xml:space="preserve">: </w:t>
      </w:r>
      <w:r w:rsidR="00903308">
        <w:t xml:space="preserve">For questions where only one option should be selected, the tick boxes are circles: </w:t>
      </w:r>
      <w:r w:rsidR="006A1336">
        <w:rPr>
          <w:noProof/>
        </w:rPr>
        <w:drawing>
          <wp:inline distT="0" distB="0" distL="0" distR="0" wp14:anchorId="05167E6E" wp14:editId="3D556F8E">
            <wp:extent cx="5579998" cy="197206"/>
            <wp:effectExtent l="19050" t="19050" r="1905" b="1270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54">
                      <a:extLst>
                        <a:ext uri="{28A0092B-C50C-407E-A947-70E740481C1C}">
                          <a14:useLocalDpi xmlns:a14="http://schemas.microsoft.com/office/drawing/2010/main" val="0"/>
                        </a:ext>
                      </a:extLst>
                    </a:blip>
                    <a:stretch>
                      <a:fillRect/>
                    </a:stretch>
                  </pic:blipFill>
                  <pic:spPr>
                    <a:xfrm>
                      <a:off x="0" y="0"/>
                      <a:ext cx="5579998" cy="197206"/>
                    </a:xfrm>
                    <a:prstGeom prst="rect">
                      <a:avLst/>
                    </a:prstGeom>
                    <a:ln>
                      <a:solidFill>
                        <a:schemeClr val="tx1"/>
                      </a:solidFill>
                    </a:ln>
                  </pic:spPr>
                </pic:pic>
              </a:graphicData>
            </a:graphic>
          </wp:inline>
        </w:drawing>
      </w:r>
    </w:p>
    <w:p w14:paraId="31A41BB6" w14:textId="2B827899" w:rsidR="006A1336" w:rsidRPr="00393146" w:rsidRDefault="00903308" w:rsidP="00F13EB9">
      <w:r w:rsidRPr="00903308">
        <w:t xml:space="preserve">and for 'select all that apply' questions the tick boxes are squares: </w:t>
      </w:r>
      <w:r w:rsidR="006A1336" w:rsidRPr="00393146">
        <w:rPr>
          <w:noProof/>
        </w:rPr>
        <w:drawing>
          <wp:inline distT="0" distB="0" distL="0" distR="0" wp14:anchorId="582B3EAD" wp14:editId="2B0AA207">
            <wp:extent cx="5580000" cy="179900"/>
            <wp:effectExtent l="19050" t="19050" r="20955" b="1079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55">
                      <a:extLst>
                        <a:ext uri="{28A0092B-C50C-407E-A947-70E740481C1C}">
                          <a14:useLocalDpi xmlns:a14="http://schemas.microsoft.com/office/drawing/2010/main" val="0"/>
                        </a:ext>
                      </a:extLst>
                    </a:blip>
                    <a:stretch>
                      <a:fillRect/>
                    </a:stretch>
                  </pic:blipFill>
                  <pic:spPr>
                    <a:xfrm>
                      <a:off x="0" y="0"/>
                      <a:ext cx="5580000" cy="179900"/>
                    </a:xfrm>
                    <a:prstGeom prst="rect">
                      <a:avLst/>
                    </a:prstGeom>
                    <a:ln>
                      <a:solidFill>
                        <a:schemeClr val="tx1"/>
                      </a:solidFill>
                    </a:ln>
                  </pic:spPr>
                </pic:pic>
              </a:graphicData>
            </a:graphic>
          </wp:inline>
        </w:drawing>
      </w:r>
      <w:r w:rsidR="006A1336" w:rsidRPr="00393146">
        <w:t>.</w:t>
      </w:r>
    </w:p>
    <w:p w14:paraId="470E4675" w14:textId="77777777" w:rsidR="006F51C5" w:rsidRDefault="006F51C5">
      <w:pPr>
        <w:spacing w:after="160"/>
        <w:rPr>
          <w:b/>
          <w:bCs/>
        </w:rPr>
      </w:pPr>
      <w:r>
        <w:rPr>
          <w:b/>
          <w:bCs/>
        </w:rPr>
        <w:br w:type="page"/>
      </w:r>
    </w:p>
    <w:p w14:paraId="74D8C229" w14:textId="117C9CA7" w:rsidR="004F4819" w:rsidRDefault="00B4712F" w:rsidP="00F13EB9">
      <w:r w:rsidRPr="00B4712F">
        <w:rPr>
          <w:b/>
          <w:bCs/>
        </w:rPr>
        <w:lastRenderedPageBreak/>
        <w:t>Date</w:t>
      </w:r>
      <w:r>
        <w:t xml:space="preserve">: </w:t>
      </w:r>
      <w:r w:rsidR="00903308" w:rsidRPr="00903308">
        <w:t xml:space="preserve">To enter a date, you can use the calendar widget that appears after clicking in the box to enter data. To zoom out to all months in the current year, click the month and year. If the date is outside this year, click the year to zoom out to all years in the decade. Once you have found the correct month, please click the correct date. </w:t>
      </w:r>
    </w:p>
    <w:p w14:paraId="4B15BD74" w14:textId="786D1979" w:rsidR="004F4819" w:rsidRDefault="00DE5DC5" w:rsidP="005E3E88">
      <w:pPr>
        <w:jc w:val="center"/>
      </w:pPr>
      <w:r>
        <w:rPr>
          <w:noProof/>
        </w:rPr>
        <w:drawing>
          <wp:inline distT="0" distB="0" distL="0" distR="0" wp14:anchorId="6760FD8A" wp14:editId="69897AB8">
            <wp:extent cx="4276725" cy="2970678"/>
            <wp:effectExtent l="0" t="0" r="0" b="127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294432" cy="2982978"/>
                    </a:xfrm>
                    <a:prstGeom prst="rect">
                      <a:avLst/>
                    </a:prstGeom>
                    <a:noFill/>
                  </pic:spPr>
                </pic:pic>
              </a:graphicData>
            </a:graphic>
          </wp:inline>
        </w:drawing>
      </w:r>
    </w:p>
    <w:p w14:paraId="6EB79FA7" w14:textId="77777777" w:rsidR="00BB38DE" w:rsidRDefault="00BB38DE" w:rsidP="00F13EB9"/>
    <w:p w14:paraId="27CAFF6F" w14:textId="0E3453A0" w:rsidR="00903308" w:rsidRDefault="00903308" w:rsidP="00F13EB9">
      <w:r w:rsidRPr="00903308">
        <w:t xml:space="preserve">Instead of using the widget, you can enter the data </w:t>
      </w:r>
      <w:r w:rsidR="009017D8">
        <w:t>yyyy-mm-</w:t>
      </w:r>
      <w:r w:rsidR="008624E0">
        <w:t>dd</w:t>
      </w:r>
      <w:r w:rsidRPr="00903308">
        <w:t xml:space="preserve"> e.g., </w:t>
      </w:r>
      <w:r w:rsidR="00C91E37">
        <w:t>2022-02-01</w:t>
      </w:r>
      <w:r w:rsidRPr="00903308">
        <w:t xml:space="preserve"> for 1st of February 2022. </w:t>
      </w:r>
    </w:p>
    <w:p w14:paraId="25FA5DF4" w14:textId="7A88BA5C" w:rsidR="001E4D12" w:rsidRPr="001E4D12" w:rsidRDefault="001E4D12" w:rsidP="00F13EB9">
      <w:r>
        <w:rPr>
          <w:b/>
          <w:bCs/>
        </w:rPr>
        <w:t xml:space="preserve">Time: </w:t>
      </w:r>
      <w:r>
        <w:t xml:space="preserve">Please enter time in the </w:t>
      </w:r>
      <w:r w:rsidR="00963CFA">
        <w:t>24-hour</w:t>
      </w:r>
      <w:r>
        <w:t xml:space="preserve"> format </w:t>
      </w:r>
      <w:r w:rsidRPr="001E4D12">
        <w:t>hh:mm</w:t>
      </w:r>
      <w:r w:rsidR="00C91E37">
        <w:t>, e.g., 09:34.</w:t>
      </w:r>
    </w:p>
    <w:p w14:paraId="5CAFE73C" w14:textId="7E4D2EDA" w:rsidR="00B4712F" w:rsidRDefault="00B4712F" w:rsidP="00F13EB9"/>
    <w:p w14:paraId="58F2C42E" w14:textId="7921EEDC" w:rsidR="005F6B11" w:rsidRDefault="001E4D12" w:rsidP="005F6B11">
      <w:r>
        <w:t>Once you have completed the form, click the</w:t>
      </w:r>
      <w:r w:rsidR="0073252A">
        <w:t xml:space="preserve"> orange</w:t>
      </w:r>
      <w:r>
        <w:t xml:space="preserve"> </w:t>
      </w:r>
      <w:r w:rsidR="0073252A">
        <w:t>‘C</w:t>
      </w:r>
      <w:r>
        <w:t>omplete</w:t>
      </w:r>
      <w:r w:rsidR="0073252A">
        <w:t>’</w:t>
      </w:r>
      <w:r>
        <w:t xml:space="preserve"> button and then the </w:t>
      </w:r>
      <w:r w:rsidR="0073252A">
        <w:t>orange ‘CONFIRM’</w:t>
      </w:r>
      <w:r>
        <w:t xml:space="preserve"> button.</w:t>
      </w:r>
      <w:r w:rsidR="005F6B11">
        <w:t xml:space="preserve"> </w:t>
      </w:r>
    </w:p>
    <w:p w14:paraId="7EB1752B" w14:textId="77777777" w:rsidR="005F6B11" w:rsidRDefault="005F6B11" w:rsidP="00F13EB9"/>
    <w:p w14:paraId="3B46701C" w14:textId="7738735E" w:rsidR="0073252A" w:rsidRDefault="001E4D12" w:rsidP="00F13EB9">
      <w:r>
        <w:t>You may find that an</w:t>
      </w:r>
      <w:r w:rsidR="00903308">
        <w:t xml:space="preserve"> a</w:t>
      </w:r>
      <w:r>
        <w:t>lert pops up.</w:t>
      </w:r>
    </w:p>
    <w:p w14:paraId="7DB43C7E" w14:textId="765F6C2F" w:rsidR="0073252A" w:rsidRDefault="0073252A" w:rsidP="005E3E88">
      <w:pPr>
        <w:jc w:val="center"/>
      </w:pPr>
      <w:r>
        <w:rPr>
          <w:noProof/>
        </w:rPr>
        <w:drawing>
          <wp:inline distT="0" distB="0" distL="0" distR="0" wp14:anchorId="45C63C7D" wp14:editId="4016786A">
            <wp:extent cx="2579427" cy="1287427"/>
            <wp:effectExtent l="19050" t="19050" r="11430" b="27305"/>
            <wp:docPr id="28" name="Picture 2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application&#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2596743" cy="1296070"/>
                    </a:xfrm>
                    <a:prstGeom prst="rect">
                      <a:avLst/>
                    </a:prstGeom>
                    <a:ln>
                      <a:solidFill>
                        <a:schemeClr val="tx1"/>
                      </a:solidFill>
                    </a:ln>
                  </pic:spPr>
                </pic:pic>
              </a:graphicData>
            </a:graphic>
          </wp:inline>
        </w:drawing>
      </w:r>
    </w:p>
    <w:p w14:paraId="51F83586" w14:textId="77777777" w:rsidR="0073252A" w:rsidRDefault="0073252A" w:rsidP="00F13EB9"/>
    <w:p w14:paraId="2DB8E8F8" w14:textId="755F3C18" w:rsidR="001E4D12" w:rsidRDefault="001E4D12" w:rsidP="00F13EB9">
      <w:r>
        <w:t xml:space="preserve">To resolve the </w:t>
      </w:r>
      <w:r w:rsidR="0073252A">
        <w:t>errors,</w:t>
      </w:r>
      <w:r>
        <w:t xml:space="preserve"> click</w:t>
      </w:r>
      <w:r w:rsidR="008C03E1">
        <w:t xml:space="preserve"> the orange </w:t>
      </w:r>
      <w:r>
        <w:t>‘OK’</w:t>
      </w:r>
      <w:r w:rsidR="008C03E1">
        <w:t xml:space="preserve"> button</w:t>
      </w:r>
      <w:r>
        <w:t>. If value</w:t>
      </w:r>
      <w:r w:rsidR="0073252A">
        <w:t>s</w:t>
      </w:r>
      <w:r>
        <w:t xml:space="preserve"> w</w:t>
      </w:r>
      <w:r w:rsidR="0073252A">
        <w:t>ere entered</w:t>
      </w:r>
      <w:r>
        <w:t xml:space="preserve"> incorrectly</w:t>
      </w:r>
      <w:r w:rsidR="0073252A">
        <w:t>,</w:t>
      </w:r>
      <w:r>
        <w:t xml:space="preserve"> then please correct</w:t>
      </w:r>
      <w:r w:rsidR="00903308">
        <w:t xml:space="preserve"> them</w:t>
      </w:r>
      <w:r>
        <w:t xml:space="preserve">. However, if the value is correct then you will need to </w:t>
      </w:r>
      <w:r w:rsidR="007B03E7">
        <w:t xml:space="preserve">add </w:t>
      </w:r>
      <w:r>
        <w:t>a query.</w:t>
      </w:r>
      <w:r w:rsidR="008B2B0C">
        <w:t xml:space="preserve"> If you close the form without changing the data or adding a query to explain the data </w:t>
      </w:r>
      <w:r w:rsidR="0029171B">
        <w:t>inputted</w:t>
      </w:r>
      <w:r w:rsidR="008B2B0C">
        <w:t>, a query will automatically be generated for th</w:t>
      </w:r>
      <w:r w:rsidR="0029171B">
        <w:t>e question</w:t>
      </w:r>
      <w:r w:rsidR="008B2B0C">
        <w:t>.</w:t>
      </w:r>
      <w:r w:rsidR="0029171B">
        <w:t xml:space="preserve"> This will need to be resolved as explained in </w:t>
      </w:r>
      <w:hyperlink w:anchor="queries" w:history="1">
        <w:r w:rsidR="0029171B" w:rsidRPr="00AE25DC">
          <w:rPr>
            <w:rStyle w:val="Hyperlink"/>
            <w:b/>
            <w:bCs/>
            <w:color w:val="auto"/>
            <w:u w:val="none"/>
          </w:rPr>
          <w:t>Section 8</w:t>
        </w:r>
      </w:hyperlink>
      <w:r w:rsidR="0029171B">
        <w:t>.</w:t>
      </w:r>
    </w:p>
    <w:p w14:paraId="4FEFD823" w14:textId="0F90CC49" w:rsidR="001E4D12" w:rsidRDefault="001E4D12" w:rsidP="00F13EB9"/>
    <w:p w14:paraId="28591489" w14:textId="55085707" w:rsidR="001E4D12" w:rsidRPr="00B4712F" w:rsidRDefault="00983814" w:rsidP="001A7FEB">
      <w:pPr>
        <w:pStyle w:val="heading2alt"/>
        <w:numPr>
          <w:ilvl w:val="1"/>
          <w:numId w:val="25"/>
        </w:numPr>
      </w:pPr>
      <w:bookmarkStart w:id="19" w:name="_Toc120803187"/>
      <w:r>
        <w:t>Adding</w:t>
      </w:r>
      <w:r w:rsidR="008D2821">
        <w:t xml:space="preserve"> </w:t>
      </w:r>
      <w:r w:rsidR="001E4D12">
        <w:t>queries</w:t>
      </w:r>
      <w:bookmarkEnd w:id="19"/>
    </w:p>
    <w:p w14:paraId="3A83A9DC" w14:textId="36F9EA54" w:rsidR="00393146" w:rsidRDefault="000C79F0" w:rsidP="00F13EB9">
      <w:r>
        <w:t xml:space="preserve">This will only be available to certain user roles. Site staff will not usually create queries on data items. </w:t>
      </w:r>
      <w:r w:rsidR="00903308" w:rsidRPr="00903308">
        <w:t>Click on the speech bubble next to the data item with the issue to open the query form.</w:t>
      </w:r>
    </w:p>
    <w:p w14:paraId="04A620C2" w14:textId="1F32F629" w:rsidR="00393146" w:rsidRDefault="00354404" w:rsidP="005E3E88">
      <w:pPr>
        <w:jc w:val="center"/>
      </w:pPr>
      <w:r>
        <w:rPr>
          <w:noProof/>
        </w:rPr>
        <w:lastRenderedPageBreak/>
        <w:drawing>
          <wp:inline distT="0" distB="0" distL="0" distR="0" wp14:anchorId="011A4AFB" wp14:editId="4FA29AAC">
            <wp:extent cx="5543550" cy="11366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330" t="5050" r="1949" b="12764"/>
                    <a:stretch/>
                  </pic:blipFill>
                  <pic:spPr bwMode="auto">
                    <a:xfrm>
                      <a:off x="0" y="0"/>
                      <a:ext cx="5543550" cy="1136650"/>
                    </a:xfrm>
                    <a:prstGeom prst="rect">
                      <a:avLst/>
                    </a:prstGeom>
                    <a:ln>
                      <a:noFill/>
                    </a:ln>
                    <a:extLst>
                      <a:ext uri="{53640926-AAD7-44D8-BBD7-CCE9431645EC}">
                        <a14:shadowObscured xmlns:a14="http://schemas.microsoft.com/office/drawing/2010/main"/>
                      </a:ext>
                    </a:extLst>
                  </pic:spPr>
                </pic:pic>
              </a:graphicData>
            </a:graphic>
          </wp:inline>
        </w:drawing>
      </w:r>
    </w:p>
    <w:p w14:paraId="560A7193" w14:textId="77777777" w:rsidR="00393146" w:rsidRDefault="00393146" w:rsidP="00F13EB9"/>
    <w:p w14:paraId="0AFB73F0" w14:textId="2E98E301" w:rsidR="001E4D12" w:rsidRDefault="001E4D12" w:rsidP="00F13EB9">
      <w:r>
        <w:t>Click the orange ‘+ New’ button next to ‘Queries’</w:t>
      </w:r>
      <w:r w:rsidR="00903308">
        <w:t>.</w:t>
      </w:r>
      <w:r w:rsidR="00903308" w:rsidRPr="00903308">
        <w:t xml:space="preserve"> Please explain why the value entered value is correct in the ‘Add a new query’ box. Then click the orange ‘Add Query’ button.</w:t>
      </w:r>
    </w:p>
    <w:p w14:paraId="3A49697E" w14:textId="77777777" w:rsidR="00903308" w:rsidRDefault="00903308" w:rsidP="00F13EB9"/>
    <w:p w14:paraId="187A95B2" w14:textId="1AED364D" w:rsidR="001E4D12" w:rsidRDefault="00393146" w:rsidP="005E3E88">
      <w:pPr>
        <w:jc w:val="center"/>
      </w:pPr>
      <w:r>
        <w:rPr>
          <w:noProof/>
        </w:rPr>
        <w:drawing>
          <wp:inline distT="0" distB="0" distL="0" distR="0" wp14:anchorId="1948E797" wp14:editId="5D07AAD9">
            <wp:extent cx="5731510" cy="2238375"/>
            <wp:effectExtent l="19050" t="19050" r="21590" b="28575"/>
            <wp:docPr id="30" name="Picture 3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5731510" cy="2238375"/>
                    </a:xfrm>
                    <a:prstGeom prst="rect">
                      <a:avLst/>
                    </a:prstGeom>
                    <a:ln>
                      <a:solidFill>
                        <a:schemeClr val="tx1"/>
                      </a:solidFill>
                    </a:ln>
                  </pic:spPr>
                </pic:pic>
              </a:graphicData>
            </a:graphic>
          </wp:inline>
        </w:drawing>
      </w:r>
    </w:p>
    <w:p w14:paraId="420E8356" w14:textId="77777777" w:rsidR="00393146" w:rsidRDefault="00393146" w:rsidP="00F13EB9"/>
    <w:p w14:paraId="0BDC719F" w14:textId="77777777" w:rsidR="005F6B11" w:rsidRDefault="00903308" w:rsidP="00F13EB9">
      <w:r w:rsidRPr="00903308">
        <w:t>Once you have finished amending values and raising queries, click the orange ‘Complete’ button and then the orange ‘CONFIRM’ button.</w:t>
      </w:r>
      <w:r w:rsidR="005F6B11">
        <w:t xml:space="preserve"> </w:t>
      </w:r>
    </w:p>
    <w:p w14:paraId="415F9FE9" w14:textId="77777777" w:rsidR="005F6B11" w:rsidRDefault="005F6B11" w:rsidP="00F13EB9"/>
    <w:p w14:paraId="18BD29D1" w14:textId="77777777" w:rsidR="00903308" w:rsidRDefault="00903308" w:rsidP="00F13EB9"/>
    <w:p w14:paraId="696DEBAA" w14:textId="2764D5C1" w:rsidR="00C260A4" w:rsidRPr="00B4712F" w:rsidRDefault="00C260A4" w:rsidP="001A7FEB">
      <w:pPr>
        <w:pStyle w:val="heading2alt"/>
        <w:numPr>
          <w:ilvl w:val="1"/>
          <w:numId w:val="25"/>
        </w:numPr>
      </w:pPr>
      <w:bookmarkStart w:id="20" w:name="_Toc120803188"/>
      <w:r>
        <w:t>Viewing and editing entered data</w:t>
      </w:r>
      <w:bookmarkEnd w:id="20"/>
    </w:p>
    <w:p w14:paraId="24444092" w14:textId="4885F64A" w:rsidR="00C260A4" w:rsidRDefault="00C260A4" w:rsidP="00F13EB9">
      <w:r>
        <w:t>To view or edit completed forms</w:t>
      </w:r>
      <w:r w:rsidR="00903308">
        <w:t xml:space="preserve">, </w:t>
      </w:r>
      <w:r>
        <w:t xml:space="preserve">navigate to the </w:t>
      </w:r>
      <w:hyperlink w:anchor="participant_details" w:history="1">
        <w:r w:rsidR="00635F6A" w:rsidRPr="00635F6A">
          <w:rPr>
            <w:rStyle w:val="Hyperlink"/>
            <w:b/>
            <w:bCs/>
            <w:color w:val="auto"/>
            <w:u w:val="none"/>
          </w:rPr>
          <w:t>Participant Details screen</w:t>
        </w:r>
      </w:hyperlink>
      <w:r>
        <w:t>.</w:t>
      </w:r>
    </w:p>
    <w:p w14:paraId="098AF166" w14:textId="4AF79F06" w:rsidR="008008DD" w:rsidRPr="008C03E1" w:rsidRDefault="00C260A4" w:rsidP="00F13EB9">
      <w:pPr>
        <w:rPr>
          <w:color w:val="FF0000"/>
        </w:rPr>
      </w:pPr>
      <w:r>
        <w:t>To view the form</w:t>
      </w:r>
      <w:r w:rsidR="00903308">
        <w:t>,</w:t>
      </w:r>
      <w:r>
        <w:t xml:space="preserve"> locate the Event and the form of interest and click the </w:t>
      </w:r>
      <w:r w:rsidR="008008DD">
        <w:t>V</w:t>
      </w:r>
      <w:r>
        <w:t xml:space="preserve">iew button </w:t>
      </w:r>
      <w:r w:rsidR="008008DD" w:rsidRPr="00393146">
        <w:rPr>
          <w:noProof/>
        </w:rPr>
        <w:drawing>
          <wp:inline distT="0" distB="0" distL="0" distR="0" wp14:anchorId="56714F77" wp14:editId="06BDCAFF">
            <wp:extent cx="252281" cy="234000"/>
            <wp:effectExtent l="0" t="0" r="0" b="0"/>
            <wp:docPr id="26" name="Picture 2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Icon&#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52281" cy="234000"/>
                    </a:xfrm>
                    <a:prstGeom prst="rect">
                      <a:avLst/>
                    </a:prstGeom>
                  </pic:spPr>
                </pic:pic>
              </a:graphicData>
            </a:graphic>
          </wp:inline>
        </w:drawing>
      </w:r>
      <w:r w:rsidRPr="00393146">
        <w:t>.</w:t>
      </w:r>
    </w:p>
    <w:p w14:paraId="77A63A2C" w14:textId="37796310" w:rsidR="00C260A4" w:rsidRDefault="001E4D12" w:rsidP="00F13EB9">
      <w:r>
        <w:t xml:space="preserve">If you need to amend the values after completing the form, you can click the </w:t>
      </w:r>
      <w:r w:rsidR="008008DD">
        <w:t>E</w:t>
      </w:r>
      <w:r>
        <w:t>dit button</w:t>
      </w:r>
      <w:r w:rsidR="008008DD">
        <w:rPr>
          <w:noProof/>
        </w:rPr>
        <w:drawing>
          <wp:inline distT="0" distB="0" distL="0" distR="0" wp14:anchorId="78790482" wp14:editId="55AEE35D">
            <wp:extent cx="263250" cy="234000"/>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60">
                      <a:extLst>
                        <a:ext uri="{28A0092B-C50C-407E-A947-70E740481C1C}">
                          <a14:useLocalDpi xmlns:a14="http://schemas.microsoft.com/office/drawing/2010/main" val="0"/>
                        </a:ext>
                      </a:extLst>
                    </a:blip>
                    <a:stretch>
                      <a:fillRect/>
                    </a:stretch>
                  </pic:blipFill>
                  <pic:spPr>
                    <a:xfrm>
                      <a:off x="0" y="0"/>
                      <a:ext cx="263250" cy="234000"/>
                    </a:xfrm>
                    <a:prstGeom prst="rect">
                      <a:avLst/>
                    </a:prstGeom>
                  </pic:spPr>
                </pic:pic>
              </a:graphicData>
            </a:graphic>
          </wp:inline>
        </w:drawing>
      </w:r>
      <w:r w:rsidR="00903308">
        <w:t xml:space="preserve">, </w:t>
      </w:r>
      <w:r>
        <w:t>but now if you change a value you will be asked to provide a reason for the change.</w:t>
      </w:r>
      <w:r w:rsidR="00C260A4">
        <w:t xml:space="preserve"> Please make all changes and then </w:t>
      </w:r>
      <w:r w:rsidR="00903308">
        <w:t xml:space="preserve">go </w:t>
      </w:r>
      <w:r w:rsidR="00C260A4">
        <w:t xml:space="preserve">to the </w:t>
      </w:r>
      <w:r w:rsidR="00903308">
        <w:t>end</w:t>
      </w:r>
      <w:r w:rsidR="00C260A4">
        <w:t xml:space="preserve"> of the form</w:t>
      </w:r>
      <w:r w:rsidR="00903308">
        <w:t xml:space="preserve">, </w:t>
      </w:r>
      <w:r w:rsidR="00903308" w:rsidRPr="00903308">
        <w:t>where you will find the boxes for the reasons for change</w:t>
      </w:r>
      <w:r w:rsidR="00C260A4">
        <w:t>. If the same reason applies for all changes</w:t>
      </w:r>
      <w:r w:rsidR="00903308">
        <w:t>,</w:t>
      </w:r>
      <w:r w:rsidR="00C260A4">
        <w:t xml:space="preserve"> </w:t>
      </w:r>
      <w:r w:rsidR="00393146">
        <w:t>enter</w:t>
      </w:r>
      <w:r w:rsidR="00903308">
        <w:t xml:space="preserve"> it</w:t>
      </w:r>
      <w:r w:rsidR="00C260A4">
        <w:t xml:space="preserve"> into the first box and then tick the ‘Apply to all’ </w:t>
      </w:r>
      <w:r w:rsidR="005E3E88">
        <w:t xml:space="preserve">tick </w:t>
      </w:r>
      <w:r w:rsidR="00C260A4">
        <w:t xml:space="preserve">box. </w:t>
      </w:r>
    </w:p>
    <w:p w14:paraId="4065A884" w14:textId="0A3566DE" w:rsidR="002716D2" w:rsidRDefault="002716D2" w:rsidP="005E3E88">
      <w:pPr>
        <w:jc w:val="center"/>
      </w:pPr>
      <w:r>
        <w:rPr>
          <w:noProof/>
        </w:rPr>
        <w:drawing>
          <wp:inline distT="0" distB="0" distL="0" distR="0" wp14:anchorId="3DB8152F" wp14:editId="16514812">
            <wp:extent cx="5731510" cy="1035050"/>
            <wp:effectExtent l="19050" t="19050" r="21590" b="12700"/>
            <wp:docPr id="63" name="Picture 63"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Background pattern&#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5731510" cy="1035050"/>
                    </a:xfrm>
                    <a:prstGeom prst="rect">
                      <a:avLst/>
                    </a:prstGeom>
                    <a:ln>
                      <a:solidFill>
                        <a:schemeClr val="tx1"/>
                      </a:solidFill>
                    </a:ln>
                  </pic:spPr>
                </pic:pic>
              </a:graphicData>
            </a:graphic>
          </wp:inline>
        </w:drawing>
      </w:r>
    </w:p>
    <w:p w14:paraId="32AA43F0" w14:textId="0606A849" w:rsidR="001A7FEB" w:rsidRDefault="002716D2" w:rsidP="00F13EB9">
      <w:r>
        <w:t>Click the orange ‘Close’ button when finished.</w:t>
      </w:r>
    </w:p>
    <w:p w14:paraId="4F7E8C53" w14:textId="77777777" w:rsidR="00A76159" w:rsidRDefault="00A76159" w:rsidP="00F13EB9"/>
    <w:p w14:paraId="0262F6C2" w14:textId="2A157E4A" w:rsidR="00A76159" w:rsidRPr="00CD1B8A" w:rsidRDefault="00A76159" w:rsidP="00A76159">
      <w:pPr>
        <w:pStyle w:val="ListParagraph"/>
        <w:numPr>
          <w:ilvl w:val="1"/>
          <w:numId w:val="25"/>
        </w:numPr>
        <w:rPr>
          <w:b/>
          <w:bCs/>
          <w:sz w:val="26"/>
          <w:szCs w:val="26"/>
        </w:rPr>
      </w:pPr>
      <w:r w:rsidRPr="00CD1B8A">
        <w:rPr>
          <w:b/>
          <w:bCs/>
          <w:sz w:val="26"/>
          <w:szCs w:val="26"/>
        </w:rPr>
        <w:t>NMTR Data Collection form</w:t>
      </w:r>
    </w:p>
    <w:p w14:paraId="0F617D6D" w14:textId="77777777" w:rsidR="00A76159" w:rsidRDefault="00A76159" w:rsidP="00A76159"/>
    <w:p w14:paraId="60F07FC9" w14:textId="2C214357" w:rsidR="00CD1B8A" w:rsidRDefault="00CD1B8A" w:rsidP="00A76159">
      <w:pPr>
        <w:rPr>
          <w:b/>
          <w:bCs/>
        </w:rPr>
      </w:pPr>
      <w:r>
        <w:t xml:space="preserve">This form is to be completed </w:t>
      </w:r>
      <w:r w:rsidRPr="00CD1B8A">
        <w:rPr>
          <w:b/>
          <w:bCs/>
        </w:rPr>
        <w:t>only</w:t>
      </w:r>
      <w:r>
        <w:t xml:space="preserve"> if the participant reaches hospital </w:t>
      </w:r>
      <w:r w:rsidRPr="00CD1B8A">
        <w:rPr>
          <w:b/>
          <w:bCs/>
        </w:rPr>
        <w:t>alive</w:t>
      </w:r>
      <w:r>
        <w:rPr>
          <w:b/>
          <w:bCs/>
        </w:rPr>
        <w:t>.</w:t>
      </w:r>
    </w:p>
    <w:p w14:paraId="79FA798B" w14:textId="77777777" w:rsidR="00CD1B8A" w:rsidRDefault="00CD1B8A" w:rsidP="00A76159">
      <w:pPr>
        <w:rPr>
          <w:b/>
          <w:bCs/>
        </w:rPr>
      </w:pPr>
    </w:p>
    <w:p w14:paraId="339DF7A4" w14:textId="39430CB8" w:rsidR="00CD1B8A" w:rsidRDefault="00CD1B8A" w:rsidP="00A76159">
      <w:r>
        <w:lastRenderedPageBreak/>
        <w:t>The pre-hospital observations, as well as the injury type, will have their data automatically derived into the data fields on the form, therefore you will not need to enter this data and it will be read only. All other data fields on the form will need to be entered.</w:t>
      </w:r>
    </w:p>
    <w:p w14:paraId="63952547" w14:textId="77777777" w:rsidR="00CD1B8A" w:rsidRDefault="00CD1B8A" w:rsidP="00A76159"/>
    <w:p w14:paraId="58DFB4EA" w14:textId="6991F996" w:rsidR="00CD1B8A" w:rsidRDefault="00CD1B8A" w:rsidP="00A76159">
      <w:r>
        <w:t xml:space="preserve">For the ED observations, these should be the first observations completed on arrival at the </w:t>
      </w:r>
      <w:r w:rsidR="00A01720">
        <w:t>hospital.</w:t>
      </w:r>
    </w:p>
    <w:p w14:paraId="25656D37" w14:textId="77777777" w:rsidR="00A01720" w:rsidRDefault="00A01720" w:rsidP="00A76159"/>
    <w:p w14:paraId="772B986B" w14:textId="78182D01" w:rsidR="00AE25DC" w:rsidRDefault="00A01720" w:rsidP="00F13EB9">
      <w:r>
        <w:t xml:space="preserve">The data for the AIS and ISS scores will be sent to you once NMTR (formally TARN) has done the coding from the submissions sent to them. Once they have been received, please complete the data fields. Once all the AIS and ISS scores have been entered you can click ‘complete’ on the form. </w:t>
      </w:r>
    </w:p>
    <w:p w14:paraId="7D23701E" w14:textId="405547CE" w:rsidR="00EE336D" w:rsidRDefault="00EE336D" w:rsidP="001A7FEB">
      <w:pPr>
        <w:pStyle w:val="Style1arial"/>
        <w:numPr>
          <w:ilvl w:val="0"/>
          <w:numId w:val="25"/>
        </w:numPr>
      </w:pPr>
      <w:bookmarkStart w:id="21" w:name="_Toc120803189"/>
      <w:r>
        <w:t>Participate forms</w:t>
      </w:r>
      <w:bookmarkEnd w:id="21"/>
      <w:r>
        <w:t xml:space="preserve"> </w:t>
      </w:r>
    </w:p>
    <w:p w14:paraId="2B85344E" w14:textId="54E8E60C" w:rsidR="00320971" w:rsidRPr="00320971" w:rsidRDefault="00320971" w:rsidP="001A7FEB">
      <w:pPr>
        <w:pStyle w:val="heading2alt"/>
        <w:numPr>
          <w:ilvl w:val="1"/>
          <w:numId w:val="25"/>
        </w:numPr>
      </w:pPr>
      <w:bookmarkStart w:id="22" w:name="_Toc120803190"/>
      <w:r>
        <w:t>Inviting a participant to complete Participate forms</w:t>
      </w:r>
      <w:bookmarkEnd w:id="22"/>
    </w:p>
    <w:p w14:paraId="3659C8F1" w14:textId="20E724B7" w:rsidR="00EE336D" w:rsidRDefault="00EE336D" w:rsidP="00F13EB9">
      <w:r w:rsidRPr="00EE336D">
        <w:t>T</w:t>
      </w:r>
      <w:r>
        <w:t xml:space="preserve">he </w:t>
      </w:r>
      <w:r w:rsidR="00354404">
        <w:t>QoL and ModRUM</w:t>
      </w:r>
      <w:r w:rsidR="000C79F0">
        <w:t xml:space="preserve"> forms are</w:t>
      </w:r>
      <w:r>
        <w:t xml:space="preserve"> to be completed by participants</w:t>
      </w:r>
      <w:r w:rsidR="001002FD">
        <w:t xml:space="preserve"> independently</w:t>
      </w:r>
      <w:r w:rsidR="000C79F0">
        <w:t xml:space="preserve"> on their own electronic device via their email address (pc, tablet or mobile phone)</w:t>
      </w:r>
      <w:r>
        <w:t xml:space="preserve">. To allow them to do so sites will need to </w:t>
      </w:r>
      <w:r w:rsidR="000C79F0">
        <w:t>‘</w:t>
      </w:r>
      <w:r>
        <w:t>invite</w:t>
      </w:r>
      <w:r w:rsidR="000C79F0">
        <w:t>’</w:t>
      </w:r>
      <w:r>
        <w:t xml:space="preserve"> them to OpenClinica.</w:t>
      </w:r>
    </w:p>
    <w:p w14:paraId="6E4DEA25" w14:textId="77777777" w:rsidR="00EE336D" w:rsidRDefault="00EE336D" w:rsidP="00F13EB9"/>
    <w:p w14:paraId="20B31FA3" w14:textId="0A1B521C" w:rsidR="003B104E" w:rsidRDefault="00EE336D" w:rsidP="00EE336D">
      <w:r>
        <w:t xml:space="preserve">To do this navigate to the </w:t>
      </w:r>
      <w:hyperlink w:anchor="participant_details" w:history="1">
        <w:r w:rsidR="00635F6A" w:rsidRPr="00635F6A">
          <w:rPr>
            <w:rStyle w:val="Hyperlink"/>
            <w:b/>
            <w:bCs/>
            <w:color w:val="auto"/>
            <w:u w:val="none"/>
          </w:rPr>
          <w:t>Participant Details screen</w:t>
        </w:r>
      </w:hyperlink>
      <w:r>
        <w:t xml:space="preserve"> for the chosen participant. In the ‘General Information’ section, click </w:t>
      </w:r>
      <w:r w:rsidR="00320971">
        <w:t>‘</w:t>
      </w:r>
      <w:r>
        <w:t>Invite</w:t>
      </w:r>
      <w:r w:rsidR="00320971">
        <w:t>’</w:t>
      </w:r>
      <w:r>
        <w:t xml:space="preserve">. </w:t>
      </w:r>
    </w:p>
    <w:p w14:paraId="5529A827" w14:textId="77777777" w:rsidR="00354404" w:rsidRDefault="00354404" w:rsidP="00EE336D"/>
    <w:p w14:paraId="093A48D3" w14:textId="249B2EF2" w:rsidR="003B104E" w:rsidRDefault="00354404" w:rsidP="00EE336D">
      <w:r>
        <w:rPr>
          <w:noProof/>
        </w:rPr>
        <w:drawing>
          <wp:inline distT="0" distB="0" distL="0" distR="0" wp14:anchorId="7064CA29" wp14:editId="42E9457B">
            <wp:extent cx="5853391" cy="468000"/>
            <wp:effectExtent l="0" t="0" r="0" b="825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1108" t="6768" r="3279" b="34856"/>
                    <a:stretch/>
                  </pic:blipFill>
                  <pic:spPr bwMode="auto">
                    <a:xfrm>
                      <a:off x="0" y="0"/>
                      <a:ext cx="5853391" cy="468000"/>
                    </a:xfrm>
                    <a:prstGeom prst="rect">
                      <a:avLst/>
                    </a:prstGeom>
                    <a:ln>
                      <a:noFill/>
                    </a:ln>
                    <a:extLst>
                      <a:ext uri="{53640926-AAD7-44D8-BBD7-CCE9431645EC}">
                        <a14:shadowObscured xmlns:a14="http://schemas.microsoft.com/office/drawing/2010/main"/>
                      </a:ext>
                    </a:extLst>
                  </pic:spPr>
                </pic:pic>
              </a:graphicData>
            </a:graphic>
          </wp:inline>
        </w:drawing>
      </w:r>
    </w:p>
    <w:p w14:paraId="33713E3E" w14:textId="77777777" w:rsidR="003B104E" w:rsidRDefault="003B104E" w:rsidP="00EE336D"/>
    <w:p w14:paraId="5AFA40BD" w14:textId="1E88AB7A" w:rsidR="00635F6A" w:rsidRDefault="003B104E" w:rsidP="00EE336D">
      <w:r>
        <w:t>T</w:t>
      </w:r>
      <w:r w:rsidR="00EE336D">
        <w:t>hen, to create a Participant account</w:t>
      </w:r>
      <w:r w:rsidR="005F2987">
        <w:t xml:space="preserve"> e</w:t>
      </w:r>
      <w:r w:rsidR="00EE336D">
        <w:t>nter the</w:t>
      </w:r>
      <w:r w:rsidR="005F2987">
        <w:t>ir</w:t>
      </w:r>
      <w:r w:rsidR="00EE336D">
        <w:t xml:space="preserve"> first name</w:t>
      </w:r>
      <w:r w:rsidR="000C79F0">
        <w:t xml:space="preserve"> and email and </w:t>
      </w:r>
      <w:r w:rsidR="00EE336D">
        <w:t xml:space="preserve">select Yes on </w:t>
      </w:r>
      <w:r w:rsidR="005F2987">
        <w:t>‘</w:t>
      </w:r>
      <w:r w:rsidR="00EE336D">
        <w:t xml:space="preserve">Invite via </w:t>
      </w:r>
      <w:r w:rsidR="005F2987">
        <w:t>email?’</w:t>
      </w:r>
      <w:r w:rsidR="00EE336D">
        <w:t>.</w:t>
      </w:r>
      <w:r w:rsidR="005F2987">
        <w:t xml:space="preserve"> </w:t>
      </w:r>
      <w:r w:rsidR="00EE336D">
        <w:t xml:space="preserve">Click the </w:t>
      </w:r>
      <w:r w:rsidR="00635F6A">
        <w:t xml:space="preserve">blue </w:t>
      </w:r>
      <w:r w:rsidR="005F2987">
        <w:t>‘</w:t>
      </w:r>
      <w:r w:rsidR="00EE336D">
        <w:t>Update</w:t>
      </w:r>
      <w:r w:rsidR="005F2987">
        <w:t>’</w:t>
      </w:r>
      <w:r w:rsidR="00EE336D">
        <w:t xml:space="preserve"> button to create the account.</w:t>
      </w:r>
      <w:r w:rsidR="00CD5056">
        <w:t xml:space="preserve"> </w:t>
      </w:r>
    </w:p>
    <w:p w14:paraId="0622731F" w14:textId="35AB8605" w:rsidR="00635F6A" w:rsidRDefault="00A6171C" w:rsidP="00B565DB">
      <w:pPr>
        <w:jc w:val="center"/>
      </w:pPr>
      <w:r>
        <w:rPr>
          <w:noProof/>
        </w:rPr>
        <w:drawing>
          <wp:inline distT="0" distB="0" distL="0" distR="0" wp14:anchorId="74A0DBAD" wp14:editId="540B7972">
            <wp:extent cx="3733552" cy="2708239"/>
            <wp:effectExtent l="19050" t="19050" r="19685" b="16510"/>
            <wp:docPr id="24" name="Picture 2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3750722" cy="2720694"/>
                    </a:xfrm>
                    <a:prstGeom prst="rect">
                      <a:avLst/>
                    </a:prstGeom>
                    <a:ln>
                      <a:solidFill>
                        <a:schemeClr val="tx1"/>
                      </a:solidFill>
                    </a:ln>
                  </pic:spPr>
                </pic:pic>
              </a:graphicData>
            </a:graphic>
          </wp:inline>
        </w:drawing>
      </w:r>
    </w:p>
    <w:p w14:paraId="132B484C" w14:textId="77777777" w:rsidR="00635F6A" w:rsidRDefault="00635F6A" w:rsidP="00EE336D"/>
    <w:p w14:paraId="17FEBE3E" w14:textId="22751E1E" w:rsidR="00EE336D" w:rsidRDefault="00EE336D" w:rsidP="00EE336D">
      <w:r>
        <w:t xml:space="preserve">You can return to the </w:t>
      </w:r>
      <w:hyperlink w:anchor="participant_details" w:history="1">
        <w:r w:rsidR="00635F6A" w:rsidRPr="00635F6A">
          <w:rPr>
            <w:rStyle w:val="Hyperlink"/>
            <w:b/>
            <w:bCs/>
            <w:color w:val="auto"/>
            <w:u w:val="none"/>
          </w:rPr>
          <w:t>Participant Details screen</w:t>
        </w:r>
      </w:hyperlink>
      <w:r>
        <w:t xml:space="preserve"> to send or resend an invitation at any time. Once the information has been updated, when you return to the </w:t>
      </w:r>
      <w:hyperlink w:anchor="participant_details" w:history="1">
        <w:r w:rsidR="00635F6A" w:rsidRPr="00635F6A">
          <w:rPr>
            <w:rStyle w:val="Hyperlink"/>
            <w:b/>
            <w:bCs/>
            <w:color w:val="auto"/>
            <w:u w:val="none"/>
          </w:rPr>
          <w:t>Participant Details screen</w:t>
        </w:r>
      </w:hyperlink>
      <w:r>
        <w:t>, the Participant’s contact information appears.</w:t>
      </w:r>
      <w:r w:rsidR="00317908">
        <w:t xml:space="preserve"> </w:t>
      </w:r>
      <w:r>
        <w:t xml:space="preserve">The Participant Status appears on the </w:t>
      </w:r>
      <w:hyperlink w:anchor="participant_details" w:history="1">
        <w:r w:rsidR="00635F6A" w:rsidRPr="00635F6A">
          <w:rPr>
            <w:rStyle w:val="Hyperlink"/>
            <w:b/>
            <w:bCs/>
            <w:color w:val="auto"/>
            <w:u w:val="none"/>
          </w:rPr>
          <w:t>Participant Details screen</w:t>
        </w:r>
      </w:hyperlink>
      <w:r w:rsidR="00635F6A">
        <w:rPr>
          <w:b/>
          <w:bCs/>
        </w:rPr>
        <w:t xml:space="preserve"> </w:t>
      </w:r>
      <w:r>
        <w:t>and is defined as follows:</w:t>
      </w:r>
    </w:p>
    <w:p w14:paraId="20878D66" w14:textId="77777777" w:rsidR="00CD5056" w:rsidRDefault="00CD5056" w:rsidP="00EE336D"/>
    <w:tbl>
      <w:tblPr>
        <w:tblStyle w:val="TableGrid"/>
        <w:tblW w:w="9067" w:type="dxa"/>
        <w:tblLook w:val="04A0" w:firstRow="1" w:lastRow="0" w:firstColumn="1" w:lastColumn="0" w:noHBand="0" w:noVBand="1"/>
      </w:tblPr>
      <w:tblGrid>
        <w:gridCol w:w="1555"/>
        <w:gridCol w:w="7512"/>
      </w:tblGrid>
      <w:tr w:rsidR="00317908" w14:paraId="4287FA59" w14:textId="77777777" w:rsidTr="00317908">
        <w:trPr>
          <w:trHeight w:val="792"/>
        </w:trPr>
        <w:tc>
          <w:tcPr>
            <w:tcW w:w="1555" w:type="dxa"/>
            <w:shd w:val="clear" w:color="auto" w:fill="CCE6FF"/>
            <w:vAlign w:val="center"/>
          </w:tcPr>
          <w:p w14:paraId="35A6060D" w14:textId="72D88639" w:rsidR="00317908" w:rsidRPr="00B565DB" w:rsidRDefault="00317908" w:rsidP="00AB0B56">
            <w:pPr>
              <w:rPr>
                <w:sz w:val="26"/>
                <w:szCs w:val="26"/>
              </w:rPr>
            </w:pPr>
            <w:r w:rsidRPr="00B565DB">
              <w:rPr>
                <w:rFonts w:eastAsia="Times New Roman" w:cs="Arial"/>
                <w:b/>
                <w:bCs/>
                <w:sz w:val="26"/>
                <w:szCs w:val="26"/>
                <w:lang w:eastAsia="en-GB"/>
              </w:rPr>
              <w:t>Status</w:t>
            </w:r>
          </w:p>
        </w:tc>
        <w:tc>
          <w:tcPr>
            <w:tcW w:w="7512" w:type="dxa"/>
            <w:shd w:val="clear" w:color="auto" w:fill="CCE6FF"/>
            <w:vAlign w:val="center"/>
          </w:tcPr>
          <w:p w14:paraId="4E2011A6" w14:textId="77777777" w:rsidR="00317908" w:rsidRPr="00B565DB" w:rsidRDefault="00317908" w:rsidP="00AB0B56">
            <w:pPr>
              <w:rPr>
                <w:sz w:val="26"/>
                <w:szCs w:val="26"/>
              </w:rPr>
            </w:pPr>
            <w:r w:rsidRPr="00B565DB">
              <w:rPr>
                <w:rFonts w:eastAsia="Times New Roman" w:cs="Arial"/>
                <w:b/>
                <w:bCs/>
                <w:sz w:val="26"/>
                <w:szCs w:val="26"/>
                <w:lang w:eastAsia="en-GB"/>
              </w:rPr>
              <w:t>Description</w:t>
            </w:r>
          </w:p>
        </w:tc>
      </w:tr>
      <w:tr w:rsidR="00317908" w14:paraId="50A8A4FC" w14:textId="77777777" w:rsidTr="00317908">
        <w:tc>
          <w:tcPr>
            <w:tcW w:w="1555" w:type="dxa"/>
          </w:tcPr>
          <w:p w14:paraId="41C42465" w14:textId="59007558" w:rsidR="00317908" w:rsidRDefault="00317908" w:rsidP="00317908">
            <w:r>
              <w:lastRenderedPageBreak/>
              <w:t>C</w:t>
            </w:r>
            <w:r w:rsidRPr="00463516">
              <w:t>reated</w:t>
            </w:r>
          </w:p>
        </w:tc>
        <w:tc>
          <w:tcPr>
            <w:tcW w:w="7512" w:type="dxa"/>
          </w:tcPr>
          <w:p w14:paraId="6B6D0A60" w14:textId="5DC21BC4" w:rsidR="00317908" w:rsidRDefault="00317908" w:rsidP="00317908">
            <w:r w:rsidRPr="00463516">
              <w:t xml:space="preserve">The </w:t>
            </w:r>
            <w:r w:rsidR="00DC2373">
              <w:t>p</w:t>
            </w:r>
            <w:r w:rsidRPr="00463516">
              <w:t xml:space="preserve">articipant account was created, but the invitation has not yet been sent, and the </w:t>
            </w:r>
            <w:r w:rsidR="00DC2373">
              <w:t>p</w:t>
            </w:r>
            <w:r w:rsidRPr="00463516">
              <w:t>articipant has not yet accessed Participate. Both Invite via email and Invite via mobile were set to No.</w:t>
            </w:r>
          </w:p>
        </w:tc>
      </w:tr>
      <w:tr w:rsidR="00317908" w14:paraId="14BAC73C" w14:textId="77777777" w:rsidTr="00317908">
        <w:tc>
          <w:tcPr>
            <w:tcW w:w="1555" w:type="dxa"/>
            <w:shd w:val="clear" w:color="auto" w:fill="F2F2F2" w:themeFill="background1" w:themeFillShade="F2"/>
          </w:tcPr>
          <w:p w14:paraId="70CE3534" w14:textId="4D9DFEB5" w:rsidR="00317908" w:rsidRDefault="00317908" w:rsidP="00317908">
            <w:r w:rsidRPr="00463516">
              <w:t>Invited</w:t>
            </w:r>
          </w:p>
        </w:tc>
        <w:tc>
          <w:tcPr>
            <w:tcW w:w="7512" w:type="dxa"/>
            <w:shd w:val="clear" w:color="auto" w:fill="F2F2F2" w:themeFill="background1" w:themeFillShade="F2"/>
          </w:tcPr>
          <w:p w14:paraId="6213831A" w14:textId="51BAC6CE" w:rsidR="00317908" w:rsidRDefault="00317908" w:rsidP="00317908">
            <w:r w:rsidRPr="00463516">
              <w:t xml:space="preserve">The </w:t>
            </w:r>
            <w:r w:rsidR="00DD56F2">
              <w:t>p</w:t>
            </w:r>
            <w:r w:rsidRPr="00463516">
              <w:t xml:space="preserve">articipant account was created. An invitation was sent via email and/or mobile, but the </w:t>
            </w:r>
            <w:r w:rsidR="00DD56F2">
              <w:t>p</w:t>
            </w:r>
            <w:r w:rsidRPr="00463516">
              <w:t>articipant has not yet accepted the invitation.</w:t>
            </w:r>
          </w:p>
        </w:tc>
      </w:tr>
      <w:tr w:rsidR="00317908" w14:paraId="5479A32F" w14:textId="77777777" w:rsidTr="00317908">
        <w:tc>
          <w:tcPr>
            <w:tcW w:w="1555" w:type="dxa"/>
          </w:tcPr>
          <w:p w14:paraId="5C7A0616" w14:textId="5FDBB0EE" w:rsidR="00317908" w:rsidRDefault="00317908" w:rsidP="00317908">
            <w:r w:rsidRPr="00463516">
              <w:t>Active</w:t>
            </w:r>
          </w:p>
        </w:tc>
        <w:tc>
          <w:tcPr>
            <w:tcW w:w="7512" w:type="dxa"/>
          </w:tcPr>
          <w:p w14:paraId="051D7D84" w14:textId="529370B0" w:rsidR="00317908" w:rsidRDefault="00317908" w:rsidP="00317908">
            <w:r w:rsidRPr="00463516">
              <w:t xml:space="preserve">The </w:t>
            </w:r>
            <w:r w:rsidR="00DD56F2">
              <w:t>p</w:t>
            </w:r>
            <w:r w:rsidRPr="00463516">
              <w:t>articipant has successfully accessed Participate and can complete forms.</w:t>
            </w:r>
            <w:r w:rsidR="00DC2373">
              <w:t xml:space="preserve"> Once the pa</w:t>
            </w:r>
            <w:r w:rsidR="00DD56F2">
              <w:t>r</w:t>
            </w:r>
            <w:r w:rsidR="00DC2373">
              <w:t>tici</w:t>
            </w:r>
            <w:r w:rsidR="00DD56F2">
              <w:t>p</w:t>
            </w:r>
            <w:r w:rsidR="00DC2373">
              <w:t xml:space="preserve">ant </w:t>
            </w:r>
            <w:r w:rsidR="00DD56F2">
              <w:t>has completed the form the status will remain as Active.</w:t>
            </w:r>
          </w:p>
        </w:tc>
      </w:tr>
      <w:tr w:rsidR="00317908" w14:paraId="2EF5E938" w14:textId="77777777" w:rsidTr="00317908">
        <w:trPr>
          <w:trHeight w:val="716"/>
        </w:trPr>
        <w:tc>
          <w:tcPr>
            <w:tcW w:w="1555" w:type="dxa"/>
            <w:shd w:val="clear" w:color="auto" w:fill="F2F2F2" w:themeFill="background1" w:themeFillShade="F2"/>
          </w:tcPr>
          <w:p w14:paraId="6F9C3C47" w14:textId="205787C6" w:rsidR="00317908" w:rsidRDefault="00317908" w:rsidP="00317908">
            <w:r w:rsidRPr="00463516">
              <w:t>Inactive</w:t>
            </w:r>
          </w:p>
        </w:tc>
        <w:tc>
          <w:tcPr>
            <w:tcW w:w="7512" w:type="dxa"/>
            <w:shd w:val="clear" w:color="auto" w:fill="F2F2F2" w:themeFill="background1" w:themeFillShade="F2"/>
          </w:tcPr>
          <w:p w14:paraId="57C15565" w14:textId="6938BAE6" w:rsidR="00317908" w:rsidRPr="003412DF" w:rsidRDefault="00317908" w:rsidP="00317908">
            <w:r w:rsidRPr="00317908">
              <w:t xml:space="preserve">The </w:t>
            </w:r>
            <w:r w:rsidR="00DD56F2">
              <w:t>p</w:t>
            </w:r>
            <w:r w:rsidRPr="00317908">
              <w:t xml:space="preserve">articipant has been removed from the study. (Data Managers and Investigators can remove </w:t>
            </w:r>
            <w:r w:rsidR="00DD56F2">
              <w:t>p</w:t>
            </w:r>
            <w:r w:rsidRPr="00317908">
              <w:t xml:space="preserve">articipants. Any data associated with removed </w:t>
            </w:r>
            <w:r w:rsidR="00DD56F2">
              <w:t>p</w:t>
            </w:r>
            <w:r w:rsidRPr="00317908">
              <w:t>articipants can be viewed but cannot be edited or extracted from the database.)</w:t>
            </w:r>
          </w:p>
        </w:tc>
      </w:tr>
    </w:tbl>
    <w:p w14:paraId="72605C47" w14:textId="75C10E0B" w:rsidR="00317908" w:rsidRDefault="00317908" w:rsidP="00EE336D"/>
    <w:p w14:paraId="0A44BEC0" w14:textId="0A567DE1" w:rsidR="00317908" w:rsidRDefault="00317908" w:rsidP="00EE336D"/>
    <w:p w14:paraId="0EAE55CC" w14:textId="77777777" w:rsidR="00EE336D" w:rsidRDefault="00EE336D" w:rsidP="00EE336D">
      <w:r>
        <w:t>The Participant status is also visible in the Participant Matrix. To view the Participant status, click Show More, above the matrix. This makes the Participate Status column appear.</w:t>
      </w:r>
    </w:p>
    <w:p w14:paraId="511E35B8" w14:textId="77777777" w:rsidR="00EE336D" w:rsidRDefault="00EE336D" w:rsidP="00EE336D">
      <w:r>
        <w:t xml:space="preserve"> </w:t>
      </w:r>
    </w:p>
    <w:p w14:paraId="04772491" w14:textId="2C50A2A8" w:rsidR="00EE336D" w:rsidRDefault="00EE336D" w:rsidP="00EE336D">
      <w:r>
        <w:t xml:space="preserve">Participants only have access to forms that are in </w:t>
      </w:r>
      <w:r w:rsidR="00863209">
        <w:t>E</w:t>
      </w:r>
      <w:r>
        <w:t>vents with a status of Scheduled or Data Entry Started.</w:t>
      </w:r>
      <w:r w:rsidR="00CD5056">
        <w:t xml:space="preserve"> </w:t>
      </w:r>
      <w:r>
        <w:t>Forms that have been identified as Participate Forms</w:t>
      </w:r>
      <w:r w:rsidR="00CD5056">
        <w:t xml:space="preserve">, i.e., </w:t>
      </w:r>
      <w:r w:rsidR="004A30CE">
        <w:t>Day 90 (QoL and ModRUM)</w:t>
      </w:r>
      <w:r w:rsidR="000C79F0">
        <w:t xml:space="preserve"> form</w:t>
      </w:r>
      <w:r>
        <w:t xml:space="preserve"> can be completed by Active Participants as well as CRCs and Investigators. When the Participant enters data into a Participate Form, that Form data is immediately available in OpenClinica for review.</w:t>
      </w:r>
    </w:p>
    <w:p w14:paraId="4334C7B8" w14:textId="29DCF31B" w:rsidR="0002660C" w:rsidRDefault="0002660C" w:rsidP="00EE336D"/>
    <w:p w14:paraId="1C670D68" w14:textId="5293322E" w:rsidR="0002660C" w:rsidRDefault="0002660C" w:rsidP="00EE336D">
      <w:r>
        <w:t>Guid</w:t>
      </w:r>
      <w:r w:rsidR="00CD5056">
        <w:t>ance on</w:t>
      </w:r>
      <w:r w:rsidR="005938C9">
        <w:t xml:space="preserve"> how participants should</w:t>
      </w:r>
      <w:r w:rsidR="00CD5056">
        <w:t xml:space="preserve"> complet</w:t>
      </w:r>
      <w:r w:rsidR="005938C9">
        <w:t>e</w:t>
      </w:r>
      <w:r w:rsidR="00CD5056">
        <w:t xml:space="preserve"> forms can be found here: </w:t>
      </w:r>
      <w:hyperlink r:id="rId64" w:history="1">
        <w:r w:rsidRPr="003F73D0">
          <w:rPr>
            <w:rStyle w:val="Hyperlink"/>
          </w:rPr>
          <w:t>https://docs.openclinica.com/oc4/participate/oc4-oc4-participate-participants-view/</w:t>
        </w:r>
      </w:hyperlink>
    </w:p>
    <w:p w14:paraId="39C63635" w14:textId="26DFB121" w:rsidR="0002660C" w:rsidRDefault="0002660C" w:rsidP="00EE336D"/>
    <w:p w14:paraId="62353139" w14:textId="50BF0003" w:rsidR="003F6294" w:rsidRDefault="000C79F0" w:rsidP="00EE336D">
      <w:r>
        <w:t xml:space="preserve">If a participant is not able to </w:t>
      </w:r>
      <w:r w:rsidR="003F6294">
        <w:t xml:space="preserve">complete the participate forms electronically (for eg. If they do not have access to an email account) then it is possible to print the </w:t>
      </w:r>
      <w:r w:rsidR="00354404">
        <w:t xml:space="preserve">QoL and ModRUM </w:t>
      </w:r>
      <w:r w:rsidR="003F6294">
        <w:t>forms by clicking on the printer icon on the electronic form. The paper form can be completed by the participant and the responses transcribed to the electronic forms by the site staff. The completed paper copy should be retained at site.</w:t>
      </w:r>
    </w:p>
    <w:p w14:paraId="4B44D9C8" w14:textId="2B63AD91" w:rsidR="004A30CE" w:rsidRDefault="004A30CE" w:rsidP="00EE336D"/>
    <w:p w14:paraId="6E9B1321" w14:textId="5C48A13B" w:rsidR="00AE25DC" w:rsidRDefault="00964BD1" w:rsidP="00EE336D">
      <w:r>
        <w:rPr>
          <w:noProof/>
        </w:rPr>
        <w:drawing>
          <wp:inline distT="0" distB="0" distL="0" distR="0" wp14:anchorId="695E3E28" wp14:editId="4075FB48">
            <wp:extent cx="5283200" cy="3041650"/>
            <wp:effectExtent l="0" t="0" r="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2769" t="12144" r="5051" b="3555"/>
                    <a:stretch/>
                  </pic:blipFill>
                  <pic:spPr bwMode="auto">
                    <a:xfrm>
                      <a:off x="0" y="0"/>
                      <a:ext cx="5283200" cy="3041650"/>
                    </a:xfrm>
                    <a:prstGeom prst="rect">
                      <a:avLst/>
                    </a:prstGeom>
                    <a:ln>
                      <a:noFill/>
                    </a:ln>
                    <a:extLst>
                      <a:ext uri="{53640926-AAD7-44D8-BBD7-CCE9431645EC}">
                        <a14:shadowObscured xmlns:a14="http://schemas.microsoft.com/office/drawing/2010/main"/>
                      </a:ext>
                    </a:extLst>
                  </pic:spPr>
                </pic:pic>
              </a:graphicData>
            </a:graphic>
          </wp:inline>
        </w:drawing>
      </w:r>
    </w:p>
    <w:p w14:paraId="5E3B31BC" w14:textId="344EDB20" w:rsidR="00C91E37" w:rsidRDefault="00C91E37" w:rsidP="001A7FEB">
      <w:pPr>
        <w:pStyle w:val="Style1arial"/>
        <w:numPr>
          <w:ilvl w:val="0"/>
          <w:numId w:val="25"/>
        </w:numPr>
      </w:pPr>
      <w:bookmarkStart w:id="23" w:name="queries"/>
      <w:bookmarkStart w:id="24" w:name="_Toc120803191"/>
      <w:bookmarkEnd w:id="23"/>
      <w:r>
        <w:lastRenderedPageBreak/>
        <w:t>Viewing and responding to queries</w:t>
      </w:r>
      <w:bookmarkEnd w:id="24"/>
    </w:p>
    <w:p w14:paraId="7648D4F9" w14:textId="243A36F5" w:rsidR="005161D1" w:rsidRDefault="008D4E35" w:rsidP="00EE336D">
      <w:r>
        <w:t xml:space="preserve">To view all data queries for your site, </w:t>
      </w:r>
      <w:r w:rsidR="00CD5056">
        <w:t xml:space="preserve">click ‘Queries’ in the second row of the header. There is a summary table and the main queries </w:t>
      </w:r>
      <w:r w:rsidR="00CD5056" w:rsidRPr="00CD5056">
        <w:t>table</w:t>
      </w:r>
      <w:r w:rsidR="00CD5056">
        <w:t xml:space="preserve"> on this page.</w:t>
      </w:r>
      <w:r w:rsidR="00C6352B">
        <w:t xml:space="preserve"> To see only the queries assigned to you, expanding the Quick Links header in the left-hand sidebar and click </w:t>
      </w:r>
      <w:r w:rsidR="00402DFC">
        <w:t>‘</w:t>
      </w:r>
      <w:r w:rsidR="00C6352B">
        <w:t>My Queries</w:t>
      </w:r>
      <w:r w:rsidR="00402DFC">
        <w:rPr>
          <w:rStyle w:val="CommentReference"/>
        </w:rPr>
        <w:t>’.</w:t>
      </w:r>
    </w:p>
    <w:p w14:paraId="19EA6D05" w14:textId="4C39B0A6" w:rsidR="00C6352B" w:rsidRDefault="00C6352B" w:rsidP="00EE336D"/>
    <w:p w14:paraId="672EF51E" w14:textId="5B388B6C" w:rsidR="00CD5056" w:rsidRDefault="00CD5056" w:rsidP="001A7FEB">
      <w:pPr>
        <w:pStyle w:val="heading2alt"/>
        <w:numPr>
          <w:ilvl w:val="1"/>
          <w:numId w:val="25"/>
        </w:numPr>
      </w:pPr>
      <w:bookmarkStart w:id="25" w:name="_Toc120803192"/>
      <w:r>
        <w:t xml:space="preserve">The </w:t>
      </w:r>
      <w:r w:rsidR="00650E8B">
        <w:t>Q</w:t>
      </w:r>
      <w:r>
        <w:t xml:space="preserve">ueries </w:t>
      </w:r>
      <w:r w:rsidR="00650E8B">
        <w:t>T</w:t>
      </w:r>
      <w:r>
        <w:t>able</w:t>
      </w:r>
      <w:bookmarkEnd w:id="25"/>
    </w:p>
    <w:p w14:paraId="0C1EB236" w14:textId="19ED05F9" w:rsidR="00CD5056" w:rsidRDefault="00CD5056" w:rsidP="00EE336D">
      <w:r>
        <w:t xml:space="preserve">The queries table </w:t>
      </w:r>
      <w:r w:rsidRPr="00CD5056">
        <w:t>displays queries, annotations, and reasons for change. Details about each query, annotation, or reason for change are listed in the Detailed Notes column.</w:t>
      </w:r>
      <w:r>
        <w:t xml:space="preserve"> </w:t>
      </w:r>
      <w:r w:rsidR="00C0633F">
        <w:t xml:space="preserve">You can filter for queries only </w:t>
      </w:r>
      <w:r w:rsidR="00660E7A">
        <w:t>using the</w:t>
      </w:r>
      <w:r w:rsidR="00C0633F">
        <w:t xml:space="preserve"> </w:t>
      </w:r>
      <w:r w:rsidR="00660E7A">
        <w:t xml:space="preserve">‘Type’ column. </w:t>
      </w:r>
      <w:r>
        <w:t>Click the view within record icon</w:t>
      </w:r>
      <w:r w:rsidR="00C6352B">
        <w:t xml:space="preserve"> </w:t>
      </w:r>
      <w:r w:rsidR="00C6352B">
        <w:rPr>
          <w:noProof/>
        </w:rPr>
        <w:drawing>
          <wp:inline distT="0" distB="0" distL="0" distR="0" wp14:anchorId="49C9BB64" wp14:editId="5327F86F">
            <wp:extent cx="240563" cy="234000"/>
            <wp:effectExtent l="19050" t="19050" r="26670" b="13970"/>
            <wp:docPr id="41" name="Picture 4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Icon&#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40563" cy="234000"/>
                    </a:xfrm>
                    <a:prstGeom prst="rect">
                      <a:avLst/>
                    </a:prstGeom>
                    <a:ln>
                      <a:solidFill>
                        <a:schemeClr val="tx1"/>
                      </a:solidFill>
                    </a:ln>
                  </pic:spPr>
                </pic:pic>
              </a:graphicData>
            </a:graphic>
          </wp:inline>
        </w:drawing>
      </w:r>
      <w:r>
        <w:t xml:space="preserve"> for the query you wish to view</w:t>
      </w:r>
      <w:r w:rsidR="00C6352B">
        <w:t>, update, or respond to</w:t>
      </w:r>
      <w:r>
        <w:t>.</w:t>
      </w:r>
    </w:p>
    <w:p w14:paraId="350AF108" w14:textId="7FCD95FF" w:rsidR="004A30CE" w:rsidRDefault="004A30CE" w:rsidP="00EE336D"/>
    <w:p w14:paraId="0D004C87" w14:textId="5F84984E" w:rsidR="004A30CE" w:rsidRDefault="004A30CE" w:rsidP="00EE336D"/>
    <w:p w14:paraId="387FC3AB" w14:textId="4AC713B7" w:rsidR="00CD5056" w:rsidRPr="004A30CE" w:rsidRDefault="004A30CE" w:rsidP="004A30CE">
      <w:pPr>
        <w:rPr>
          <w14:textOutline w14:w="3175" w14:cap="rnd" w14:cmpd="sng" w14:algn="ctr">
            <w14:solidFill>
              <w14:schemeClr w14:val="tx1"/>
            </w14:solidFill>
            <w14:prstDash w14:val="solid"/>
            <w14:bevel/>
          </w14:textOutline>
        </w:rPr>
      </w:pPr>
      <w:r>
        <w:rPr>
          <w:noProof/>
        </w:rPr>
        <w:drawing>
          <wp:inline distT="0" distB="0" distL="0" distR="0" wp14:anchorId="0159BFC1" wp14:editId="64C5E1EF">
            <wp:extent cx="5730324" cy="2239654"/>
            <wp:effectExtent l="19050" t="19050" r="22860" b="273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8099" t="15184" r="1024" b="42670"/>
                    <a:stretch/>
                  </pic:blipFill>
                  <pic:spPr bwMode="auto">
                    <a:xfrm>
                      <a:off x="0" y="0"/>
                      <a:ext cx="5779900" cy="2259030"/>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318EB9FC" w14:textId="77777777" w:rsidR="008A6661" w:rsidRDefault="008A6661" w:rsidP="00EE336D"/>
    <w:p w14:paraId="04B4FDBC" w14:textId="76F4345E" w:rsidR="00C6352B" w:rsidRDefault="00C6352B" w:rsidP="00C6352B">
      <w:r>
        <w:t xml:space="preserve">Respond using the ‘Respond to query’ </w:t>
      </w:r>
      <w:r w:rsidR="009003D4">
        <w:t>box and</w:t>
      </w:r>
      <w:r>
        <w:t xml:space="preserve"> click the orange ‘Update’ button.</w:t>
      </w:r>
      <w:r w:rsidRPr="00C6352B">
        <w:t xml:space="preserve"> </w:t>
      </w:r>
    </w:p>
    <w:p w14:paraId="3F07A7C7" w14:textId="2E76D164" w:rsidR="00C6352B" w:rsidRPr="00C6352B" w:rsidRDefault="00C6352B" w:rsidP="00C6352B">
      <w:pPr>
        <w:rPr>
          <w:b/>
          <w:bCs/>
        </w:rPr>
      </w:pPr>
    </w:p>
    <w:p w14:paraId="373096BB" w14:textId="233D9101" w:rsidR="00C6352B" w:rsidRDefault="00C6352B" w:rsidP="00C6352B">
      <w:r>
        <w:t xml:space="preserve">If want to change the data, click on the cross in the top right of the query form and amend the data. </w:t>
      </w:r>
      <w:r w:rsidRPr="00CD5056">
        <w:t xml:space="preserve">If data is changed, </w:t>
      </w:r>
      <w:r>
        <w:t>you</w:t>
      </w:r>
      <w:r w:rsidRPr="00CD5056">
        <w:t xml:space="preserve"> will be prompted to enter a reason for change.</w:t>
      </w:r>
      <w:r>
        <w:t xml:space="preserve"> The click the orange ‘close’ button at the end of the form.</w:t>
      </w:r>
      <w:r w:rsidR="003C4EF0">
        <w:t xml:space="preserve"> You will still need to respond to the query to </w:t>
      </w:r>
      <w:r w:rsidR="00E01ACE">
        <w:t>remove it from your open queries.</w:t>
      </w:r>
    </w:p>
    <w:p w14:paraId="354DE67F" w14:textId="77777777" w:rsidR="00C6352B" w:rsidRDefault="00C6352B" w:rsidP="00C6352B"/>
    <w:p w14:paraId="4A67F370" w14:textId="30EF8B4F" w:rsidR="00C6352B" w:rsidRDefault="009003D4" w:rsidP="00CD5056">
      <w:r>
        <w:t>When using the query form, y</w:t>
      </w:r>
      <w:r w:rsidR="00C6352B">
        <w:t>ou can view the history for all queries and annotations on a single item by selecting View All History, or you can view the history of each query or annotation individually by selecting that query or annotation from the left panel. If you check the Show value changes tick box, each value change is included in the history.</w:t>
      </w:r>
    </w:p>
    <w:p w14:paraId="3148F211" w14:textId="1E5A9097" w:rsidR="005E3E88" w:rsidRDefault="003F6294" w:rsidP="001A7FEB">
      <w:pPr>
        <w:pStyle w:val="Style1arial"/>
        <w:numPr>
          <w:ilvl w:val="0"/>
          <w:numId w:val="25"/>
        </w:numPr>
      </w:pPr>
      <w:bookmarkStart w:id="26" w:name="_Toc120803193"/>
      <w:r>
        <w:t>Annotations</w:t>
      </w:r>
      <w:bookmarkEnd w:id="26"/>
    </w:p>
    <w:p w14:paraId="1369AB27" w14:textId="57D7B6C8" w:rsidR="003F6294" w:rsidRDefault="003F6294" w:rsidP="003F6294"/>
    <w:p w14:paraId="098BF8AB" w14:textId="17B8FA30" w:rsidR="003F6294" w:rsidRDefault="003F6294" w:rsidP="003F6294">
      <w:r>
        <w:t>It is possible to add an ‘annotation’ to a data item. This is a comment that is visible by site and CTU staff. It can be used to record non-clinical information about the data item. For eg. If a start date</w:t>
      </w:r>
      <w:r w:rsidR="00556A14">
        <w:t xml:space="preserve"> or time</w:t>
      </w:r>
      <w:r>
        <w:t xml:space="preserve"> </w:t>
      </w:r>
      <w:r w:rsidR="00556A14">
        <w:t>is not available</w:t>
      </w:r>
      <w:r>
        <w:t>, adding this information into an annotation can alert the CTU that the information is not available and prevent a query from being raised.</w:t>
      </w:r>
    </w:p>
    <w:p w14:paraId="0DD5E544" w14:textId="5D5435AE" w:rsidR="003F6294" w:rsidRDefault="003F6294" w:rsidP="003F6294"/>
    <w:p w14:paraId="029C2DC1" w14:textId="3F32AAED" w:rsidR="003F6294" w:rsidRDefault="003F6294" w:rsidP="003F6294">
      <w:r>
        <w:t>To add an annotation, click on the speech bubble associated with that data item and then select ‘+ new’ annotation</w:t>
      </w:r>
    </w:p>
    <w:p w14:paraId="15D42C61" w14:textId="07B73665" w:rsidR="00556A14" w:rsidRDefault="00556A14" w:rsidP="003F6294"/>
    <w:p w14:paraId="1AAE7A2A" w14:textId="6CF614D9" w:rsidR="00556A14" w:rsidRDefault="00556A14" w:rsidP="003F6294">
      <w:r>
        <w:rPr>
          <w:noProof/>
        </w:rPr>
        <w:lastRenderedPageBreak/>
        <mc:AlternateContent>
          <mc:Choice Requires="wps">
            <w:drawing>
              <wp:anchor distT="0" distB="0" distL="114300" distR="114300" simplePos="0" relativeHeight="251660288" behindDoc="0" locked="0" layoutInCell="1" allowOverlap="1" wp14:anchorId="6BC0822F" wp14:editId="1B9A0764">
                <wp:simplePos x="0" y="0"/>
                <wp:positionH relativeFrom="column">
                  <wp:posOffset>2422478</wp:posOffset>
                </wp:positionH>
                <wp:positionV relativeFrom="paragraph">
                  <wp:posOffset>65291</wp:posOffset>
                </wp:positionV>
                <wp:extent cx="307074" cy="307075"/>
                <wp:effectExtent l="0" t="0" r="17145" b="17145"/>
                <wp:wrapNone/>
                <wp:docPr id="71" name="Oval 71"/>
                <wp:cNvGraphicFramePr/>
                <a:graphic xmlns:a="http://schemas.openxmlformats.org/drawingml/2006/main">
                  <a:graphicData uri="http://schemas.microsoft.com/office/word/2010/wordprocessingShape">
                    <wps:wsp>
                      <wps:cNvSpPr/>
                      <wps:spPr>
                        <a:xfrm>
                          <a:off x="0" y="0"/>
                          <a:ext cx="307074" cy="307075"/>
                        </a:xfrm>
                        <a:prstGeom prst="ellipse">
                          <a:avLst/>
                        </a:prstGeom>
                        <a:solidFill>
                          <a:srgbClr val="E71224">
                            <a:alpha val="5000"/>
                          </a:srgbClr>
                        </a:solidFill>
                        <a:ln w="18000">
                          <a:solidFill>
                            <a:srgbClr val="E7122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4892CC" id="Oval 71" o:spid="_x0000_s1026" style="position:absolute;margin-left:190.75pt;margin-top:5.15pt;width:24.2pt;height:24.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8wcjwIAALQFAAAOAAAAZHJzL2Uyb0RvYy54bWysVE1v2zAMvQ/YfxB0X+1k6dIFdYqgXYcB&#10;RRusHXpWZCkWIIuapHzt14+SbCdbi2EYdpEpkXwkn0leXu1bTbbCeQWmoqOzkhJhONTKrCv67en2&#10;3QUlPjBTMw1GVPQgPL2av31zubMzMYYGdC0cQRDjZztb0SYEOysKzxvRMn8GVhhUSnAtC3h166J2&#10;bIforS7GZfmh2IGrrQMuvMfXm6yk84QvpeDhQUovAtEVxdxCOl06V/Es5pdstnbMNop3abB/yKJl&#10;ymDQAeqGBUY2Tr2AahV34EGGMw5tAVIqLlINWM2o/K2ax4ZZkWpBcrwdaPL/D5bfbx/t0iENO+tn&#10;HsVYxV66Nn4xP7JPZB0GssQ+EI6P78tpOZ1QwlGV5PNIZnF0ts6HzwJaEoWKCq2V9bEcNmPbOx+y&#10;dW8Vnz1oVd8qrdPFrVfX2pEtw1/3aToajyfZV9uG5dfzskx/EIP6bJ0S+AVGG7LDxryIpn8VI6d1&#10;goHo2iDwkaAkhYMWEVCbr0ISVSMl4xwh9q4YUmecCxNGWdWwWhxzH5LvPVL6CTAiS2RiwO4AessM&#10;0mPnnDv76CpS6w/OXel/ch48UmQwYXBulQH3WmUaq+oiZ/uepExNZGkF9WHpiIM8eN7yW4XdcMd8&#10;WDKHk4YzidsjPOAhNeCfgk6ipAH347X3aI8DgFpKdji5FfXfN8wJSvQXg6PxcTSZxFFPl8n5dIwX&#10;d6pZnWrMpr0G7LAR7inLkxjtg+5F6aB9xiWziFFRxQzH2BXlwfWX65A3Cq4pLhaLZIbjbVm4M4+W&#10;R/DIamz1p/0zc7YbiYCzdA/9lL8Yi2wbPQ0sNgGkSjNz5LXjG1dDapxujcXdc3pPVsdlO/8JAAD/&#10;/wMAUEsDBBQABgAIAAAAIQCsgFnl4AAAAAkBAAAPAAAAZHJzL2Rvd25yZXYueG1sTI/LTsMwEEX3&#10;SPyDNUhsEHXSZxriVFUlNmyqprRrNx6SiHgcxW4T+HqGFSxH9+jeM9lmtK24Ye8bRwriSQQCqXSm&#10;oUrB+/H1OQHhgyajW0eo4As9bPL7u0ynxg10wFsRKsEl5FOtoA6hS6X0ZY1W+4nrkDj7cL3Vgc++&#10;kqbXA5fbVk6jaCmtbogXat3hrsbys7haBef9qVuuvt/Kp+Nua+bxvjZDcVDq8WHcvoAIOIY/GH71&#10;WR1ydrq4KxkvWgWzJF4wykE0A8HAfLpeg7goWCQrkHkm/3+Q/wAAAP//AwBQSwECLQAUAAYACAAA&#10;ACEAtoM4kv4AAADhAQAAEwAAAAAAAAAAAAAAAAAAAAAAW0NvbnRlbnRfVHlwZXNdLnhtbFBLAQIt&#10;ABQABgAIAAAAIQA4/SH/1gAAAJQBAAALAAAAAAAAAAAAAAAAAC8BAABfcmVscy8ucmVsc1BLAQIt&#10;ABQABgAIAAAAIQBkn8wcjwIAALQFAAAOAAAAAAAAAAAAAAAAAC4CAABkcnMvZTJvRG9jLnhtbFBL&#10;AQItABQABgAIAAAAIQCsgFnl4AAAAAkBAAAPAAAAAAAAAAAAAAAAAOkEAABkcnMvZG93bnJldi54&#10;bWxQSwUGAAAAAAQABADzAAAA9gUAAAAA&#10;" fillcolor="#e71224" strokecolor="#e71224" strokeweight=".5mm">
                <v:fill opacity="3341f"/>
                <v:stroke joinstyle="miter"/>
              </v:oval>
            </w:pict>
          </mc:Fallback>
        </mc:AlternateContent>
      </w:r>
      <w:r>
        <w:rPr>
          <w:noProof/>
        </w:rPr>
        <mc:AlternateContent>
          <mc:Choice Requires="wpi">
            <w:drawing>
              <wp:anchor distT="0" distB="0" distL="114300" distR="114300" simplePos="0" relativeHeight="251664384" behindDoc="0" locked="0" layoutInCell="1" allowOverlap="1" wp14:anchorId="5F683D72" wp14:editId="57F1C840">
                <wp:simplePos x="0" y="0"/>
                <wp:positionH relativeFrom="column">
                  <wp:posOffset>6662420</wp:posOffset>
                </wp:positionH>
                <wp:positionV relativeFrom="paragraph">
                  <wp:posOffset>758825</wp:posOffset>
                </wp:positionV>
                <wp:extent cx="766080" cy="471960"/>
                <wp:effectExtent l="57150" t="57150" r="34290" b="42545"/>
                <wp:wrapNone/>
                <wp:docPr id="85" name="Ink 85"/>
                <wp:cNvGraphicFramePr/>
                <a:graphic xmlns:a="http://schemas.openxmlformats.org/drawingml/2006/main">
                  <a:graphicData uri="http://schemas.microsoft.com/office/word/2010/wordprocessingInk">
                    <w14:contentPart bwMode="auto" r:id="rId68">
                      <w14:nvContentPartPr>
                        <w14:cNvContentPartPr/>
                      </w14:nvContentPartPr>
                      <w14:xfrm>
                        <a:off x="0" y="0"/>
                        <a:ext cx="766080" cy="471960"/>
                      </w14:xfrm>
                    </w14:contentPart>
                  </a:graphicData>
                </a:graphic>
              </wp:anchor>
            </w:drawing>
          </mc:Choice>
          <mc:Fallback>
            <w:pict>
              <v:shape w14:anchorId="7BD16125" id="Ink 85" o:spid="_x0000_s1026" type="#_x0000_t75" style="position:absolute;margin-left:523.9pt;margin-top:59.05pt;width:61.7pt;height:38.5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beQh3AQAACQMAAA4AAABkcnMvZTJvRG9jLnhtbJxSy27CMBC8V+o/&#10;RL6XJIgmEBE4FFXi0Meh/QDXsYnV2ButDQl/300CBVpVlbhEux5lPA/Pl62pgp1Ep8HmLB5FLJBW&#10;QKHtJmfvb493UxY4z23BK7AyZ3vp2HJxezNv6kyOoYSqkBgQiXVZU+es9L7OwtCJUhruRlBLS6AC&#10;NNzTipuwQN4Qu6nCcRQlYQNY1AhCOkenqwFki55fKSn8i1JO+qDK2TSZkDyfs1kU0YA0jFMaPghK&#10;Z/csXMx5tkFel1ocJPErFBmuLQn4plpxz4Mt6l9URgsEB8qPBJgQlNJC9n7IWRz9cLa2n52reCK2&#10;mAmwXlr/ytEfs+uBa64wFSXQPEFB7fCtB3ZgpHj+L2MQvQKxNaRnaARlxT09B1fq2lHMmS5yhusi&#10;Pum3u4eTg1c8+Xq+BKiR8GD5r19ahaYLm5QEbc6ozn337buUrQ8EHaZJEk0JEQRN0niW9PiReWA4&#10;bmfR0uUXJZ7vnbCzF7z4AgAA//8DAFBLAwQUAAYACAAAACEAjtyu4gkHAAB/FwAAEAAAAGRycy9p&#10;bmsvaW5rMS54bWy0WE1vG0cMvRfofxhsDrl47J390EpG7JwSoECLFk0KtEdFXttC9GFI69j59yX5&#10;yNkZSU6Lojl4NTMk3yM55Myu37x9Xq/cl363X243V0U4LwvXbxbbm+Xm7qr44+N7Py3cfphvbuar&#10;7aa/Kr72++Lt9Y8/vFluPq9Xl/R0hLDZ82i9uiruh+Hh8uLi6enp/Kk+3+7uLqqyrC9+2nz+5efi&#10;Wq1u+tvlZjkQ5d6WFtvN0D8PDHa5vLkqFsNzGfUJ+8P2cbfoo5hXdotRY9jNF/377W49HyLi/Xyz&#10;6VduM1+T338Wbvj6QIMl8dz1u8KtlxSwr85D0zXTdzNamD9fFcn8kVzckyfr4uI05l/fAfP9MSa7&#10;VVfdpCucunTTf2GfLiTnly/H/ttu+9DvhmU/phlJUcFXt8Bc8oNE7fr9dvXIe1O4L/PVI6UslCWV&#10;hXKHixMJOcaj3PyveJSXF/FS5/LUaHhpHjRpsaRsa4fluqdCXz/EGhv2BMzLH4adtENVVpUPwVft&#10;x9BctuVlFc4bSs24FVrFhvlp97i/j3ifdmO9iiRmDZE9LW+G+5j08rxsY9LTlJ8yve+Xd/fDf7Nd&#10;bFdbagfd61fvulBVTRKT8MViO9G6Un9OQ/+9v70qXkn3OrHEgsQ+ndaundWuatquzarXEvZvoWRb&#10;fr293fcD9UbTnc9mxfX3gi/bwOAN+d7A97PXVXjdVK991VXlWVFNirYrmtCc+doFV1fTKY1KPyH1&#10;2ZkPrnTlma9cRT8zN6E5Lc78rPShDCEqQE+1sx+yJxs8fWBAmshTxspg8kSZGBLDREBl7GYkmvgJ&#10;PRUAyOQos+kEfgAnUos3GXQnwVFvtNE05S4ZVAPQdTG3WADIOr6a+CCD4BvB4gn1HMuaxtfsb9O6&#10;Gj4mwkntOxZOZ27Gv5VmiFXoj54aJvUwTTSwJFYowb2QpJfIGYM3k34gV/AkozmFCsbsg05hQZro&#10;hMaHmsBbxIxkiguommbqhdy3navZCwBZDOweCsIIeAVSCpa9CIJZTYWUqs9xcmFDGgAYYTJBPXWh&#10;I21fNZ5/S8euqpWWdSkQOlFKKvSJaM5qT92T0Ml2wy2Kj0vGh6mvWUdtSUMMDp8kfmEpixabpMqn&#10;JLXjSCjrnBuQZdoRgOURgKljX4yW+RLj6P7EhhFdEeg2yVgZQQ8BeLGS0aqPtEWETjcQmoT2kUsd&#10;DmT6fuKlTuhEMm/QRNACHNDAaRjsqo2Zyxg9lQE3QTMCAuQYUONSdC0/xjLVlIO0tKesdqEpOhQm&#10;ao1KUJpPwIyXVSxhhzDkw8ii1WlhjbqadEkqlQJzdWJn5jZhE+4Dzravg+Q21rz4kWlSl7KFb1pf&#10;IwATJ7o4Q5SJ2rtlmW8qP+GOsMBkkcBoiYaskf0gF9avLLMWYmCNFF3LxkBVTthqkSJfOlGOU0wp&#10;hfkoyOJcxOclulu4penQZuZErmMNRxBzKlk6YZGs85BgzU5PTr5/LUoTQQ+m8oyhcnowgd8okLQT&#10;/RRHBNU966o5E6tFAu5ndHmxVuPkKDMN9ki9xdVj4bPAKBFL6vw41mOK7gapP/U4Cz+ZZDUtDtND&#10;IpVJSo4xEY0eWm4yQJansIYxrlPcI4YGG3ElEtmYuDRaGhYrnTKkq0ffBzrPJ1CEAKrSHltby4gE&#10;kxNU2CO6hKSxG71l0ZnYGvIJ4JI9ndgrRCJR341D/eIfXRJ7RQOtmiiPOQxLcoEH/GKAq1OQUozo&#10;nkgk/zRiPtFKqzhfh37iutUgL5kxlL4FR9qkH08PTLDLcCBxg24j3rtWbt0DQ2bNYvlnOZukjsKC&#10;POD1JAdpp6TSLGDRTxHoACYcfpU/5DGMcT0rDqQ8BecUcHiJT7TE5rok4zSUdNvo2GRHjCOFOlGT&#10;KVXGqwD0/kpoeKpcJUbAq0zHenTv6tVb4UUCvqTvvWoN720Cx9Afrb7bdXRjApnjQRKZK05OLH1D&#10;ziI9juILFmNlJvSmyhVn95kevGoq2trDsmRq6hTUVAI/jz5gjDqFrOl9hUjrKrvxOJ2IEKnCe1i6&#10;gs+jlFyLSOCsoOA16fKAMipnlkKqk8ye7SaCJBiRAA47qZcKna6HbwfwDCZWmmyejs2nw3Vzh9eZ&#10;Tfzh54GA5cCIWiMUqPFp2skXkXYWukVRRR9xoehghmOUUKWKRbcJsh++LeVtOZMhWO060U7HpCqe&#10;KgH7SluZbKhYqNYxFOuLxeirlg0dLQHfPfS5y4VqxtDnp6EqqUDIWAXA5rok5XQ/WEnt1UjeXWxx&#10;ZKARMycEahp3ZiRFIqzoUyywKVYmEGB6pCjMqCypSTaGXQs7QYwOsXleSqJsSyI+9uEYPYaDKhk9&#10;hCpisr06EYCwppF5+1ShF0ZqunrS0r96qtq3zSQc/Ktr/A/k9d8AAAD//wMAUEsDBBQABgAIAAAA&#10;IQAVd/du4wAAAA0BAAAPAAAAZHJzL2Rvd25yZXYueG1sTI9RS8MwFIXfBf9DuIIv4tLUuc7adBRB&#10;hQmDzT3sMWuytqy5KUm21X/v3ZO+ncM9nPudYjHanp2ND51DCWKSADNYO91hI2H7/f44BxaiQq16&#10;h0bCjwmwKG9vCpVrd8G1OW9iw6gEQ64ktDEOOeehbo1VYeIGg3Q7OG9VJOsbrr26ULnteZokM25V&#10;h/ShVYN5a0193JyshIfqiJ/azarD7uNJLNerr2w19VLe343VK7BoxvgXhis+oUNJTHt3Qh1YTz6Z&#10;ZsQeSYm5AHaNiEykwPakXp5T4GXB/68ofwE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AxW3kIdwEAAAkDAAAOAAAAAAAAAAAAAAAAADwCAABkcnMvZTJvRG9j&#10;LnhtbFBLAQItABQABgAIAAAAIQCO3K7iCQcAAH8XAAAQAAAAAAAAAAAAAAAAAN8DAABkcnMvaW5r&#10;L2luazEueG1sUEsBAi0AFAAGAAgAAAAhABV3927jAAAADQEAAA8AAAAAAAAAAAAAAAAAFgsAAGRy&#10;cy9kb3ducmV2LnhtbFBLAQItABQABgAIAAAAIQB5GLydvwAAACEBAAAZAAAAAAAAAAAAAAAAACYM&#10;AABkcnMvX3JlbHMvZTJvRG9jLnhtbC5yZWxzUEsFBgAAAAAGAAYAeAEAABwNAAAAAA==&#10;">
                <v:imagedata r:id="rId69" o:title=""/>
              </v:shape>
            </w:pict>
          </mc:Fallback>
        </mc:AlternateContent>
      </w:r>
      <w:r>
        <w:rPr>
          <w:noProof/>
        </w:rPr>
        <w:drawing>
          <wp:inline distT="0" distB="0" distL="0" distR="0" wp14:anchorId="256FD4DF" wp14:editId="04271030">
            <wp:extent cx="3207224" cy="1567851"/>
            <wp:effectExtent l="19050" t="19050" r="12700" b="133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25205" t="33755" r="46209" b="45282"/>
                    <a:stretch/>
                  </pic:blipFill>
                  <pic:spPr bwMode="auto">
                    <a:xfrm>
                      <a:off x="0" y="0"/>
                      <a:ext cx="3257878" cy="159261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DCADE42" w14:textId="77777777" w:rsidR="003F6294" w:rsidRDefault="003F6294" w:rsidP="003F6294"/>
    <w:p w14:paraId="432863B4" w14:textId="69A4C000" w:rsidR="003F6294" w:rsidRDefault="003F6294" w:rsidP="003F6294"/>
    <w:p w14:paraId="171AC765" w14:textId="1D706029" w:rsidR="003F6294" w:rsidRDefault="003F6294" w:rsidP="003F6294">
      <w:r>
        <w:rPr>
          <w:noProof/>
        </w:rPr>
        <w:drawing>
          <wp:inline distT="0" distB="0" distL="0" distR="0" wp14:anchorId="7B25BA17" wp14:editId="23F8ED70">
            <wp:extent cx="5731510" cy="2210463"/>
            <wp:effectExtent l="0" t="0" r="254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b="10925"/>
                    <a:stretch/>
                  </pic:blipFill>
                  <pic:spPr bwMode="auto">
                    <a:xfrm>
                      <a:off x="0" y="0"/>
                      <a:ext cx="5742079" cy="2214539"/>
                    </a:xfrm>
                    <a:prstGeom prst="rect">
                      <a:avLst/>
                    </a:prstGeom>
                    <a:ln>
                      <a:noFill/>
                    </a:ln>
                    <a:extLst>
                      <a:ext uri="{53640926-AAD7-44D8-BBD7-CCE9431645EC}">
                        <a14:shadowObscured xmlns:a14="http://schemas.microsoft.com/office/drawing/2010/main"/>
                      </a:ext>
                    </a:extLst>
                  </pic:spPr>
                </pic:pic>
              </a:graphicData>
            </a:graphic>
          </wp:inline>
        </w:drawing>
      </w:r>
    </w:p>
    <w:p w14:paraId="2E0F38C2" w14:textId="05777391" w:rsidR="003F6294" w:rsidRPr="003F6294" w:rsidRDefault="00BB46C2" w:rsidP="00600BFF">
      <w:pPr>
        <w:pStyle w:val="Style1arial"/>
        <w:numPr>
          <w:ilvl w:val="0"/>
          <w:numId w:val="25"/>
        </w:numPr>
      </w:pPr>
      <w:r>
        <w:t xml:space="preserve"> </w:t>
      </w:r>
      <w:bookmarkStart w:id="27" w:name="_Toc120803194"/>
      <w:r w:rsidR="003F6294">
        <w:t>Signing forms/events</w:t>
      </w:r>
      <w:bookmarkEnd w:id="27"/>
      <w:r w:rsidR="003F6294">
        <w:t xml:space="preserve"> </w:t>
      </w:r>
    </w:p>
    <w:p w14:paraId="36B15A9D" w14:textId="5ABD5C79" w:rsidR="00306CBD" w:rsidRDefault="00306CBD" w:rsidP="007C7283">
      <w:pPr>
        <w:jc w:val="center"/>
        <w:rPr>
          <w:rStyle w:val="Hyperlink"/>
          <w:color w:val="auto"/>
          <w:u w:val="none"/>
        </w:rPr>
      </w:pPr>
    </w:p>
    <w:p w14:paraId="2EFB4641" w14:textId="5CE137A1" w:rsidR="00C42162" w:rsidRDefault="003F6294" w:rsidP="00980837">
      <w:pPr>
        <w:rPr>
          <w:rStyle w:val="Hyperlink"/>
          <w:color w:val="auto"/>
          <w:u w:val="none"/>
        </w:rPr>
      </w:pPr>
      <w:r>
        <w:rPr>
          <w:rStyle w:val="Hyperlink"/>
          <w:color w:val="auto"/>
          <w:u w:val="none"/>
        </w:rPr>
        <w:t xml:space="preserve">At the end of the study, all completed forms will need to be reviewed and signed by the PI. This is done by </w:t>
      </w:r>
      <w:r w:rsidR="009003D4">
        <w:rPr>
          <w:rStyle w:val="Hyperlink"/>
          <w:color w:val="auto"/>
          <w:u w:val="none"/>
        </w:rPr>
        <w:t xml:space="preserve">clicking the Sign action icon </w:t>
      </w:r>
      <w:r w:rsidR="009003D4">
        <w:rPr>
          <w:noProof/>
        </w:rPr>
        <w:drawing>
          <wp:inline distT="0" distB="0" distL="0" distR="0" wp14:anchorId="759A4B4E" wp14:editId="097ECA90">
            <wp:extent cx="311999" cy="234000"/>
            <wp:effectExtent l="19050" t="19050" r="12065" b="139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72">
                      <a:extLst>
                        <a:ext uri="{28A0092B-C50C-407E-A947-70E740481C1C}">
                          <a14:useLocalDpi xmlns:a14="http://schemas.microsoft.com/office/drawing/2010/main" val="0"/>
                        </a:ext>
                      </a:extLst>
                    </a:blip>
                    <a:stretch>
                      <a:fillRect/>
                    </a:stretch>
                  </pic:blipFill>
                  <pic:spPr>
                    <a:xfrm>
                      <a:off x="0" y="0"/>
                      <a:ext cx="311999" cy="234000"/>
                    </a:xfrm>
                    <a:prstGeom prst="rect">
                      <a:avLst/>
                    </a:prstGeom>
                    <a:ln>
                      <a:solidFill>
                        <a:schemeClr val="tx1"/>
                      </a:solidFill>
                    </a:ln>
                  </pic:spPr>
                </pic:pic>
              </a:graphicData>
            </a:graphic>
          </wp:inline>
        </w:drawing>
      </w:r>
      <w:r w:rsidR="009003D4">
        <w:rPr>
          <w:rStyle w:val="Hyperlink"/>
          <w:color w:val="auto"/>
          <w:u w:val="none"/>
        </w:rPr>
        <w:t xml:space="preserve"> next to the chosen form</w:t>
      </w:r>
      <w:r w:rsidR="00F37706">
        <w:rPr>
          <w:rStyle w:val="Hyperlink"/>
          <w:color w:val="auto"/>
          <w:u w:val="none"/>
        </w:rPr>
        <w:t xml:space="preserve"> or event.</w:t>
      </w:r>
    </w:p>
    <w:p w14:paraId="692B8D8C" w14:textId="47200763" w:rsidR="00C42162" w:rsidRDefault="00C42162" w:rsidP="005E3E88">
      <w:pPr>
        <w:jc w:val="center"/>
        <w:rPr>
          <w:rStyle w:val="Hyperlink"/>
          <w:color w:val="auto"/>
          <w:u w:val="none"/>
        </w:rPr>
      </w:pPr>
    </w:p>
    <w:p w14:paraId="182CEC9F" w14:textId="4053133D" w:rsidR="000078E9" w:rsidRDefault="00C42162" w:rsidP="000078E9">
      <w:pPr>
        <w:rPr>
          <w:rStyle w:val="Hyperlink"/>
          <w:color w:val="auto"/>
          <w:u w:val="none"/>
        </w:rPr>
      </w:pPr>
      <w:r>
        <w:rPr>
          <w:rStyle w:val="Hyperlink"/>
          <w:color w:val="auto"/>
          <w:u w:val="none"/>
        </w:rPr>
        <w:t xml:space="preserve">Using the </w:t>
      </w:r>
      <w:r w:rsidR="008F0AC0">
        <w:rPr>
          <w:rStyle w:val="Hyperlink"/>
          <w:color w:val="auto"/>
          <w:u w:val="none"/>
        </w:rPr>
        <w:t>View button in the CRF</w:t>
      </w:r>
      <w:r w:rsidR="00F94022">
        <w:rPr>
          <w:rStyle w:val="Hyperlink"/>
          <w:color w:val="auto"/>
          <w:u w:val="none"/>
        </w:rPr>
        <w:t>s</w:t>
      </w:r>
      <w:r w:rsidR="008F0AC0">
        <w:rPr>
          <w:rStyle w:val="Hyperlink"/>
          <w:color w:val="auto"/>
          <w:u w:val="none"/>
        </w:rPr>
        <w:t xml:space="preserve"> in this Study Event the PI can review the form. If happy, they will need to </w:t>
      </w:r>
      <w:r w:rsidR="009D7660">
        <w:rPr>
          <w:rStyle w:val="Hyperlink"/>
          <w:color w:val="auto"/>
          <w:u w:val="none"/>
        </w:rPr>
        <w:t>enter</w:t>
      </w:r>
      <w:r w:rsidR="008F0AC0">
        <w:rPr>
          <w:rStyle w:val="Hyperlink"/>
          <w:color w:val="auto"/>
          <w:u w:val="none"/>
        </w:rPr>
        <w:t xml:space="preserve"> their </w:t>
      </w:r>
      <w:r w:rsidR="004070DC">
        <w:rPr>
          <w:rStyle w:val="Hyperlink"/>
          <w:color w:val="auto"/>
          <w:u w:val="none"/>
        </w:rPr>
        <w:t>username</w:t>
      </w:r>
      <w:r w:rsidR="008F0AC0">
        <w:rPr>
          <w:rStyle w:val="Hyperlink"/>
          <w:color w:val="auto"/>
          <w:u w:val="none"/>
        </w:rPr>
        <w:t xml:space="preserve"> and Signature Code. </w:t>
      </w:r>
      <w:r w:rsidR="000078E9">
        <w:rPr>
          <w:rStyle w:val="Hyperlink"/>
          <w:color w:val="auto"/>
          <w:u w:val="none"/>
        </w:rPr>
        <w:t>This code can be requested by clicking the ‘Send a new signature code to my email’ text on this page. Then click the</w:t>
      </w:r>
    </w:p>
    <w:p w14:paraId="2B9AACD0" w14:textId="7F0B2433" w:rsidR="005F6B11" w:rsidRPr="009003D4" w:rsidRDefault="009003D4" w:rsidP="00980837">
      <w:r>
        <w:rPr>
          <w:rStyle w:val="Hyperlink"/>
          <w:color w:val="auto"/>
          <w:u w:val="none"/>
        </w:rPr>
        <w:t>blue ‘Submit’ button to sign off on the form.</w:t>
      </w:r>
    </w:p>
    <w:p w14:paraId="6D8F854C" w14:textId="35F9956B" w:rsidR="00AB0B56" w:rsidRDefault="00AB0B56" w:rsidP="00EE336D"/>
    <w:p w14:paraId="7A5706AE" w14:textId="47D6C321" w:rsidR="00AB0B56" w:rsidRDefault="000078E9" w:rsidP="00EE336D">
      <w:r>
        <w:t>Once done, the f</w:t>
      </w:r>
      <w:r w:rsidR="009D62F8">
        <w:t>orm status will be completed with a</w:t>
      </w:r>
      <w:r>
        <w:t xml:space="preserve"> signed icon.</w:t>
      </w:r>
    </w:p>
    <w:p w14:paraId="7DD70ECA" w14:textId="0FA8C77E" w:rsidR="000078E9" w:rsidRDefault="007C7283" w:rsidP="00EE336D">
      <w:r>
        <w:rPr>
          <w:noProof/>
        </w:rPr>
        <w:drawing>
          <wp:inline distT="0" distB="0" distL="0" distR="0" wp14:anchorId="58F9E3C5" wp14:editId="10B53899">
            <wp:extent cx="5231027" cy="1158834"/>
            <wp:effectExtent l="19050" t="19050" r="8255" b="22860"/>
            <wp:docPr id="65" name="Picture 6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Graphical user interface, application&#10;&#10;Description automatically generated"/>
                    <pic:cNvPicPr/>
                  </pic:nvPicPr>
                  <pic:blipFill rotWithShape="1">
                    <a:blip r:embed="rId73">
                      <a:extLst>
                        <a:ext uri="{28A0092B-C50C-407E-A947-70E740481C1C}">
                          <a14:useLocalDpi xmlns:a14="http://schemas.microsoft.com/office/drawing/2010/main" val="0"/>
                        </a:ext>
                      </a:extLst>
                    </a:blip>
                    <a:srcRect l="2783" t="33776" r="5932" b="23904"/>
                    <a:stretch/>
                  </pic:blipFill>
                  <pic:spPr bwMode="auto">
                    <a:xfrm>
                      <a:off x="0" y="0"/>
                      <a:ext cx="5232012" cy="115905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9399537" w14:textId="211E209F" w:rsidR="004514FA" w:rsidRDefault="004514FA" w:rsidP="00837346">
      <w:pPr>
        <w:jc w:val="center"/>
      </w:pPr>
    </w:p>
    <w:p w14:paraId="1BD62BBC" w14:textId="600E0A3F" w:rsidR="000078E9" w:rsidRDefault="000078E9" w:rsidP="00837346">
      <w:pPr>
        <w:jc w:val="center"/>
      </w:pPr>
    </w:p>
    <w:p w14:paraId="15AC0275" w14:textId="02E707BE" w:rsidR="007222B3" w:rsidRDefault="007222B3" w:rsidP="00837346">
      <w:pPr>
        <w:jc w:val="center"/>
      </w:pPr>
    </w:p>
    <w:p w14:paraId="41783B25" w14:textId="39231E0F" w:rsidR="00061A31" w:rsidRPr="005E3E88" w:rsidRDefault="00061A31" w:rsidP="00061A31">
      <w:pPr>
        <w:pStyle w:val="Style1arial"/>
        <w:numPr>
          <w:ilvl w:val="0"/>
          <w:numId w:val="25"/>
        </w:numPr>
      </w:pPr>
      <w:r>
        <w:t xml:space="preserve"> </w:t>
      </w:r>
      <w:bookmarkStart w:id="28" w:name="_Toc120803195"/>
      <w:r>
        <w:t>Conclusion</w:t>
      </w:r>
      <w:bookmarkEnd w:id="28"/>
    </w:p>
    <w:p w14:paraId="7420B134" w14:textId="253B060A" w:rsidR="007222B3" w:rsidRDefault="007222B3" w:rsidP="00837346">
      <w:pPr>
        <w:jc w:val="center"/>
      </w:pPr>
    </w:p>
    <w:p w14:paraId="646378A2" w14:textId="31774332" w:rsidR="007222B3" w:rsidRPr="00F13EB9" w:rsidRDefault="006A0C05" w:rsidP="007222B3">
      <w:r>
        <w:t xml:space="preserve">If you have any problems, please contact </w:t>
      </w:r>
      <w:r w:rsidR="00F15F9C">
        <w:t>SWiFT</w:t>
      </w:r>
      <w:r w:rsidR="00061A31" w:rsidRPr="001A5CA6">
        <w:t>@nhsbt.nhs.uk</w:t>
      </w:r>
      <w:r w:rsidRPr="001A5CA6">
        <w:t xml:space="preserve">. </w:t>
      </w:r>
      <w:r w:rsidR="00DE54A7">
        <w:t xml:space="preserve">Initially you will be given access to </w:t>
      </w:r>
      <w:r w:rsidR="00B02D5E">
        <w:t xml:space="preserve">the training site and </w:t>
      </w:r>
      <w:r w:rsidR="00EB1906">
        <w:t xml:space="preserve">after a training period, you will be given access to the live </w:t>
      </w:r>
      <w:r w:rsidR="00EB1906">
        <w:lastRenderedPageBreak/>
        <w:t>system to enter real data.</w:t>
      </w:r>
      <w:r w:rsidR="008002A5">
        <w:t xml:space="preserve"> You can </w:t>
      </w:r>
      <w:r w:rsidR="00807ABB">
        <w:t>confirm</w:t>
      </w:r>
      <w:r w:rsidR="008002A5">
        <w:t xml:space="preserve"> you are accessing the live system by checking that the header does not </w:t>
      </w:r>
      <w:r w:rsidR="003439B0">
        <w:t xml:space="preserve">contain </w:t>
      </w:r>
      <w:r w:rsidR="003439B0">
        <w:rPr>
          <w:noProof/>
        </w:rPr>
        <w:drawing>
          <wp:inline distT="0" distB="0" distL="0" distR="0" wp14:anchorId="4F3A3E96" wp14:editId="6FADE003">
            <wp:extent cx="933450" cy="246863"/>
            <wp:effectExtent l="0" t="0" r="0" b="12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74">
                      <a:extLst>
                        <a:ext uri="{28A0092B-C50C-407E-A947-70E740481C1C}">
                          <a14:useLocalDpi xmlns:a14="http://schemas.microsoft.com/office/drawing/2010/main" val="0"/>
                        </a:ext>
                      </a:extLst>
                    </a:blip>
                    <a:stretch>
                      <a:fillRect/>
                    </a:stretch>
                  </pic:blipFill>
                  <pic:spPr>
                    <a:xfrm>
                      <a:off x="0" y="0"/>
                      <a:ext cx="1041146" cy="275345"/>
                    </a:xfrm>
                    <a:prstGeom prst="rect">
                      <a:avLst/>
                    </a:prstGeom>
                  </pic:spPr>
                </pic:pic>
              </a:graphicData>
            </a:graphic>
          </wp:inline>
        </w:drawing>
      </w:r>
      <w:r w:rsidR="003439B0">
        <w:t>.</w:t>
      </w:r>
    </w:p>
    <w:sectPr w:rsidR="007222B3" w:rsidRPr="00F13EB9" w:rsidSect="00E03FE3">
      <w:headerReference w:type="even" r:id="rId75"/>
      <w:headerReference w:type="default" r:id="rId76"/>
      <w:footerReference w:type="even" r:id="rId77"/>
      <w:footerReference w:type="default" r:id="rId78"/>
      <w:headerReference w:type="first" r:id="rId79"/>
      <w:footerReference w:type="first" r:id="rId80"/>
      <w:pgSz w:w="11906" w:h="16838"/>
      <w:pgMar w:top="1440" w:right="1440" w:bottom="1440" w:left="1440"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F7A26D" w14:textId="77777777" w:rsidR="000A1C3A" w:rsidRDefault="000A1C3A" w:rsidP="00E03FE3">
      <w:r>
        <w:separator/>
      </w:r>
    </w:p>
  </w:endnote>
  <w:endnote w:type="continuationSeparator" w:id="0">
    <w:p w14:paraId="5BFC7EEA" w14:textId="77777777" w:rsidR="000A1C3A" w:rsidRDefault="000A1C3A" w:rsidP="00E03FE3">
      <w:r>
        <w:continuationSeparator/>
      </w:r>
    </w:p>
  </w:endnote>
  <w:endnote w:type="continuationNotice" w:id="1">
    <w:p w14:paraId="3DBB7950" w14:textId="77777777" w:rsidR="000A1C3A" w:rsidRDefault="000A1C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1E4F3" w14:textId="77777777" w:rsidR="00B83D08" w:rsidRDefault="00B83D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887750"/>
      <w:docPartObj>
        <w:docPartGallery w:val="Page Numbers (Bottom of Page)"/>
        <w:docPartUnique/>
      </w:docPartObj>
    </w:sdtPr>
    <w:sdtEndPr/>
    <w:sdtContent>
      <w:sdt>
        <w:sdtPr>
          <w:id w:val="-1769616900"/>
          <w:docPartObj>
            <w:docPartGallery w:val="Page Numbers (Top of Page)"/>
            <w:docPartUnique/>
          </w:docPartObj>
        </w:sdtPr>
        <w:sdtEndPr/>
        <w:sdtContent>
          <w:p w14:paraId="55CE65C1" w14:textId="49851277" w:rsidR="00851C6D" w:rsidRDefault="00851C6D" w:rsidP="00851C6D">
            <w:pPr>
              <w:pStyle w:val="Footer"/>
            </w:pPr>
            <w:r>
              <w:t>OpenClinica Site User Guide - Version 1.1 – 2</w:t>
            </w:r>
            <w:r w:rsidR="00755D5E">
              <w:t>5/11</w:t>
            </w:r>
            <w:r>
              <w:t>/202</w:t>
            </w:r>
            <w:r w:rsidR="00B83D08">
              <w:t>4</w:t>
            </w:r>
          </w:p>
          <w:p w14:paraId="1748F01A" w14:textId="6A228689" w:rsidR="00973FD3" w:rsidRDefault="00973FD3">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0527A995" w14:textId="77777777" w:rsidR="00973FD3" w:rsidRDefault="00973FD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A116F1" w14:textId="77777777" w:rsidR="00B83D08" w:rsidRDefault="00B83D0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C6D28C" w14:textId="77777777" w:rsidR="000A1C3A" w:rsidRDefault="000A1C3A" w:rsidP="00E03FE3">
      <w:r>
        <w:separator/>
      </w:r>
    </w:p>
  </w:footnote>
  <w:footnote w:type="continuationSeparator" w:id="0">
    <w:p w14:paraId="5250FEBE" w14:textId="77777777" w:rsidR="000A1C3A" w:rsidRDefault="000A1C3A" w:rsidP="00E03FE3">
      <w:r>
        <w:continuationSeparator/>
      </w:r>
    </w:p>
  </w:footnote>
  <w:footnote w:type="continuationNotice" w:id="1">
    <w:p w14:paraId="0E28FD8B" w14:textId="77777777" w:rsidR="000A1C3A" w:rsidRDefault="000A1C3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86038" w14:textId="77777777" w:rsidR="00B83D08" w:rsidRDefault="00B83D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8CD733" w14:textId="33753664" w:rsidR="00973FD3" w:rsidRDefault="00973FD3" w:rsidP="00E03FE3">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8F1FF" w14:textId="437BE381" w:rsidR="00973FD3" w:rsidRDefault="00973FD3" w:rsidP="00E03FE3">
    <w:pPr>
      <w:pStyle w:val="Header"/>
      <w:jc w:val="right"/>
    </w:pPr>
    <w:r>
      <w:rPr>
        <w:noProof/>
      </w:rPr>
      <w:drawing>
        <wp:inline distT="0" distB="0" distL="0" distR="0" wp14:anchorId="286698F1" wp14:editId="287C4BFD">
          <wp:extent cx="2347595" cy="6553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47595" cy="65532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EA1345"/>
    <w:multiLevelType w:val="hybridMultilevel"/>
    <w:tmpl w:val="C0D88F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FDB6BDF"/>
    <w:multiLevelType w:val="multilevel"/>
    <w:tmpl w:val="73B8FE1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 w15:restartNumberingAfterBreak="0">
    <w:nsid w:val="108439C0"/>
    <w:multiLevelType w:val="hybridMultilevel"/>
    <w:tmpl w:val="B5D2B70C"/>
    <w:lvl w:ilvl="0" w:tplc="B4BC1DAC">
      <w:start w:val="1"/>
      <w:numFmt w:val="lowerLetter"/>
      <w:lvlText w:val="%1."/>
      <w:lvlJc w:val="left"/>
      <w:pPr>
        <w:ind w:left="420" w:hanging="36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3" w15:restartNumberingAfterBreak="0">
    <w:nsid w:val="1B1D5450"/>
    <w:multiLevelType w:val="hybridMultilevel"/>
    <w:tmpl w:val="41A48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2D17127"/>
    <w:multiLevelType w:val="hybridMultilevel"/>
    <w:tmpl w:val="51D4C4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72315E6"/>
    <w:multiLevelType w:val="hybridMultilevel"/>
    <w:tmpl w:val="A2644B0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2AD97447"/>
    <w:multiLevelType w:val="hybridMultilevel"/>
    <w:tmpl w:val="259C40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E8E3F45"/>
    <w:multiLevelType w:val="hybridMultilevel"/>
    <w:tmpl w:val="ECA88A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F3831EF"/>
    <w:multiLevelType w:val="multilevel"/>
    <w:tmpl w:val="73B8FE1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9" w15:restartNumberingAfterBreak="0">
    <w:nsid w:val="2FEB7462"/>
    <w:multiLevelType w:val="hybridMultilevel"/>
    <w:tmpl w:val="23386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10B25DD"/>
    <w:multiLevelType w:val="hybridMultilevel"/>
    <w:tmpl w:val="0FA0CDB6"/>
    <w:lvl w:ilvl="0" w:tplc="F61C499A">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2330AED"/>
    <w:multiLevelType w:val="hybridMultilevel"/>
    <w:tmpl w:val="AB9E7484"/>
    <w:lvl w:ilvl="0" w:tplc="F78A2FC4">
      <w:numFmt w:val="bullet"/>
      <w:lvlText w:val="•"/>
      <w:lvlJc w:val="left"/>
      <w:pPr>
        <w:ind w:left="720" w:hanging="72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4F96E57"/>
    <w:multiLevelType w:val="hybridMultilevel"/>
    <w:tmpl w:val="94CCC0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8D57E4E"/>
    <w:multiLevelType w:val="hybridMultilevel"/>
    <w:tmpl w:val="B7FCE8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96C2821"/>
    <w:multiLevelType w:val="hybridMultilevel"/>
    <w:tmpl w:val="4ED82650"/>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19D70A7"/>
    <w:multiLevelType w:val="hybridMultilevel"/>
    <w:tmpl w:val="2C7CF7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7FB22DE"/>
    <w:multiLevelType w:val="multilevel"/>
    <w:tmpl w:val="73B8FE1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7" w15:restartNumberingAfterBreak="0">
    <w:nsid w:val="4A107DA5"/>
    <w:multiLevelType w:val="hybridMultilevel"/>
    <w:tmpl w:val="0DCE1D3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4F3436FB"/>
    <w:multiLevelType w:val="multilevel"/>
    <w:tmpl w:val="DEDAE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B521414"/>
    <w:multiLevelType w:val="multilevel"/>
    <w:tmpl w:val="73B8FE1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0" w15:restartNumberingAfterBreak="0">
    <w:nsid w:val="5CF743E6"/>
    <w:multiLevelType w:val="hybridMultilevel"/>
    <w:tmpl w:val="132CE884"/>
    <w:lvl w:ilvl="0" w:tplc="F61C499A">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DAA1575"/>
    <w:multiLevelType w:val="hybridMultilevel"/>
    <w:tmpl w:val="BC4E8D1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61D72DAB"/>
    <w:multiLevelType w:val="hybridMultilevel"/>
    <w:tmpl w:val="885CD5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8B546E7"/>
    <w:multiLevelType w:val="hybridMultilevel"/>
    <w:tmpl w:val="8E2215BC"/>
    <w:lvl w:ilvl="0" w:tplc="FA3A346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C7507CB"/>
    <w:multiLevelType w:val="hybridMultilevel"/>
    <w:tmpl w:val="2874356C"/>
    <w:lvl w:ilvl="0" w:tplc="0809000F">
      <w:start w:val="1"/>
      <w:numFmt w:val="decimal"/>
      <w:lvlText w:val="%1."/>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6D133738"/>
    <w:multiLevelType w:val="hybridMultilevel"/>
    <w:tmpl w:val="D8E09E04"/>
    <w:lvl w:ilvl="0" w:tplc="F78A2FC4">
      <w:numFmt w:val="bullet"/>
      <w:lvlText w:val="•"/>
      <w:lvlJc w:val="left"/>
      <w:pPr>
        <w:ind w:left="720" w:hanging="720"/>
      </w:pPr>
      <w:rPr>
        <w:rFonts w:ascii="Arial" w:eastAsiaTheme="minorHAns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73A727F1"/>
    <w:multiLevelType w:val="hybridMultilevel"/>
    <w:tmpl w:val="F9245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61A10B1"/>
    <w:multiLevelType w:val="hybridMultilevel"/>
    <w:tmpl w:val="11B4A0D2"/>
    <w:lvl w:ilvl="0" w:tplc="F78A2FC4">
      <w:numFmt w:val="bullet"/>
      <w:lvlText w:val="•"/>
      <w:lvlJc w:val="left"/>
      <w:pPr>
        <w:ind w:left="720" w:hanging="72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C50538B"/>
    <w:multiLevelType w:val="hybridMultilevel"/>
    <w:tmpl w:val="60249C24"/>
    <w:lvl w:ilvl="0" w:tplc="F78A2FC4">
      <w:numFmt w:val="bullet"/>
      <w:lvlText w:val="•"/>
      <w:lvlJc w:val="left"/>
      <w:pPr>
        <w:ind w:left="720" w:hanging="72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ECD4774"/>
    <w:multiLevelType w:val="hybridMultilevel"/>
    <w:tmpl w:val="11D44A8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02408342">
    <w:abstractNumId w:val="18"/>
  </w:num>
  <w:num w:numId="2" w16cid:durableId="1297565313">
    <w:abstractNumId w:val="17"/>
  </w:num>
  <w:num w:numId="3" w16cid:durableId="662511924">
    <w:abstractNumId w:val="7"/>
  </w:num>
  <w:num w:numId="4" w16cid:durableId="1557736339">
    <w:abstractNumId w:val="22"/>
  </w:num>
  <w:num w:numId="5" w16cid:durableId="1588609532">
    <w:abstractNumId w:val="29"/>
  </w:num>
  <w:num w:numId="6" w16cid:durableId="1884949702">
    <w:abstractNumId w:val="24"/>
  </w:num>
  <w:num w:numId="7" w16cid:durableId="229971647">
    <w:abstractNumId w:val="15"/>
  </w:num>
  <w:num w:numId="8" w16cid:durableId="30694550">
    <w:abstractNumId w:val="5"/>
  </w:num>
  <w:num w:numId="9" w16cid:durableId="1057775975">
    <w:abstractNumId w:val="21"/>
  </w:num>
  <w:num w:numId="10" w16cid:durableId="660546202">
    <w:abstractNumId w:val="6"/>
  </w:num>
  <w:num w:numId="11" w16cid:durableId="1844973278">
    <w:abstractNumId w:val="10"/>
  </w:num>
  <w:num w:numId="12" w16cid:durableId="326371037">
    <w:abstractNumId w:val="20"/>
  </w:num>
  <w:num w:numId="13" w16cid:durableId="1198203120">
    <w:abstractNumId w:val="13"/>
  </w:num>
  <w:num w:numId="14" w16cid:durableId="1562476344">
    <w:abstractNumId w:val="14"/>
  </w:num>
  <w:num w:numId="15" w16cid:durableId="2006543142">
    <w:abstractNumId w:val="4"/>
  </w:num>
  <w:num w:numId="16" w16cid:durableId="798760306">
    <w:abstractNumId w:val="3"/>
  </w:num>
  <w:num w:numId="17" w16cid:durableId="10496502">
    <w:abstractNumId w:val="26"/>
  </w:num>
  <w:num w:numId="18" w16cid:durableId="1203977528">
    <w:abstractNumId w:val="25"/>
  </w:num>
  <w:num w:numId="19" w16cid:durableId="1327397467">
    <w:abstractNumId w:val="11"/>
  </w:num>
  <w:num w:numId="20" w16cid:durableId="860045900">
    <w:abstractNumId w:val="0"/>
  </w:num>
  <w:num w:numId="21" w16cid:durableId="1012104415">
    <w:abstractNumId w:val="27"/>
  </w:num>
  <w:num w:numId="22" w16cid:durableId="2059011396">
    <w:abstractNumId w:val="12"/>
  </w:num>
  <w:num w:numId="23" w16cid:durableId="726487937">
    <w:abstractNumId w:val="28"/>
  </w:num>
  <w:num w:numId="24" w16cid:durableId="436563490">
    <w:abstractNumId w:val="9"/>
  </w:num>
  <w:num w:numId="25" w16cid:durableId="152961350">
    <w:abstractNumId w:val="19"/>
  </w:num>
  <w:num w:numId="26" w16cid:durableId="902376567">
    <w:abstractNumId w:val="23"/>
  </w:num>
  <w:num w:numId="27" w16cid:durableId="95948827">
    <w:abstractNumId w:val="16"/>
  </w:num>
  <w:num w:numId="28" w16cid:durableId="222369806">
    <w:abstractNumId w:val="1"/>
  </w:num>
  <w:num w:numId="29" w16cid:durableId="457601140">
    <w:abstractNumId w:val="8"/>
  </w:num>
  <w:num w:numId="30" w16cid:durableId="8223592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7A17"/>
    <w:rsid w:val="000023E8"/>
    <w:rsid w:val="00005825"/>
    <w:rsid w:val="000078E9"/>
    <w:rsid w:val="0001458B"/>
    <w:rsid w:val="00021989"/>
    <w:rsid w:val="0002660C"/>
    <w:rsid w:val="00027BD5"/>
    <w:rsid w:val="00035FB1"/>
    <w:rsid w:val="000375B7"/>
    <w:rsid w:val="00042D93"/>
    <w:rsid w:val="00045389"/>
    <w:rsid w:val="000525F0"/>
    <w:rsid w:val="0005606F"/>
    <w:rsid w:val="0005656A"/>
    <w:rsid w:val="00060AB5"/>
    <w:rsid w:val="00061A31"/>
    <w:rsid w:val="0006352D"/>
    <w:rsid w:val="00065422"/>
    <w:rsid w:val="000722CA"/>
    <w:rsid w:val="000750E3"/>
    <w:rsid w:val="00081C0A"/>
    <w:rsid w:val="00081C9A"/>
    <w:rsid w:val="0008773B"/>
    <w:rsid w:val="0009003D"/>
    <w:rsid w:val="0009144D"/>
    <w:rsid w:val="00094E3D"/>
    <w:rsid w:val="000A0ED2"/>
    <w:rsid w:val="000A1C3A"/>
    <w:rsid w:val="000A4CA2"/>
    <w:rsid w:val="000A7B2F"/>
    <w:rsid w:val="000B1DAD"/>
    <w:rsid w:val="000B53A3"/>
    <w:rsid w:val="000C79F0"/>
    <w:rsid w:val="000E210E"/>
    <w:rsid w:val="000E2A4C"/>
    <w:rsid w:val="000E2D16"/>
    <w:rsid w:val="000E52C5"/>
    <w:rsid w:val="000E5D7B"/>
    <w:rsid w:val="000F0045"/>
    <w:rsid w:val="000F26BF"/>
    <w:rsid w:val="001002FD"/>
    <w:rsid w:val="001076C0"/>
    <w:rsid w:val="001250CB"/>
    <w:rsid w:val="001260A0"/>
    <w:rsid w:val="001358AF"/>
    <w:rsid w:val="001372DE"/>
    <w:rsid w:val="001465FE"/>
    <w:rsid w:val="00146EAC"/>
    <w:rsid w:val="00155C3B"/>
    <w:rsid w:val="00166488"/>
    <w:rsid w:val="00167717"/>
    <w:rsid w:val="001839A3"/>
    <w:rsid w:val="001865A0"/>
    <w:rsid w:val="00190DBB"/>
    <w:rsid w:val="00193493"/>
    <w:rsid w:val="001A13BA"/>
    <w:rsid w:val="001A5CA6"/>
    <w:rsid w:val="001A7BB1"/>
    <w:rsid w:val="001A7FEB"/>
    <w:rsid w:val="001B327D"/>
    <w:rsid w:val="001B560C"/>
    <w:rsid w:val="001C20A5"/>
    <w:rsid w:val="001C3618"/>
    <w:rsid w:val="001D08DF"/>
    <w:rsid w:val="001D31F1"/>
    <w:rsid w:val="001E4D12"/>
    <w:rsid w:val="001F2DC9"/>
    <w:rsid w:val="001F322E"/>
    <w:rsid w:val="001F429B"/>
    <w:rsid w:val="00205AB6"/>
    <w:rsid w:val="0021701A"/>
    <w:rsid w:val="002172CC"/>
    <w:rsid w:val="00230BE7"/>
    <w:rsid w:val="0023605B"/>
    <w:rsid w:val="00237F56"/>
    <w:rsid w:val="00240FBB"/>
    <w:rsid w:val="00241F07"/>
    <w:rsid w:val="002716D2"/>
    <w:rsid w:val="0028039A"/>
    <w:rsid w:val="002822EC"/>
    <w:rsid w:val="00286922"/>
    <w:rsid w:val="002876D8"/>
    <w:rsid w:val="0029171B"/>
    <w:rsid w:val="002A17FC"/>
    <w:rsid w:val="002A36D2"/>
    <w:rsid w:val="002A7BF4"/>
    <w:rsid w:val="002A7FC9"/>
    <w:rsid w:val="002B2CE2"/>
    <w:rsid w:val="002B5E2F"/>
    <w:rsid w:val="002D5A15"/>
    <w:rsid w:val="002F3637"/>
    <w:rsid w:val="002F456C"/>
    <w:rsid w:val="00303D95"/>
    <w:rsid w:val="00306CBD"/>
    <w:rsid w:val="00307AB9"/>
    <w:rsid w:val="00311A14"/>
    <w:rsid w:val="003170B2"/>
    <w:rsid w:val="00317908"/>
    <w:rsid w:val="00320971"/>
    <w:rsid w:val="00321E00"/>
    <w:rsid w:val="003228F9"/>
    <w:rsid w:val="00326D16"/>
    <w:rsid w:val="003275A4"/>
    <w:rsid w:val="00330802"/>
    <w:rsid w:val="00334666"/>
    <w:rsid w:val="00340383"/>
    <w:rsid w:val="0034060D"/>
    <w:rsid w:val="003439B0"/>
    <w:rsid w:val="00343C70"/>
    <w:rsid w:val="003447C1"/>
    <w:rsid w:val="00354404"/>
    <w:rsid w:val="00356E81"/>
    <w:rsid w:val="003570B8"/>
    <w:rsid w:val="003647E8"/>
    <w:rsid w:val="00367CC2"/>
    <w:rsid w:val="00383D32"/>
    <w:rsid w:val="0038525C"/>
    <w:rsid w:val="00386F83"/>
    <w:rsid w:val="003874E4"/>
    <w:rsid w:val="00393146"/>
    <w:rsid w:val="003A51A5"/>
    <w:rsid w:val="003B104E"/>
    <w:rsid w:val="003B3DBF"/>
    <w:rsid w:val="003B5884"/>
    <w:rsid w:val="003C0874"/>
    <w:rsid w:val="003C1056"/>
    <w:rsid w:val="003C14AC"/>
    <w:rsid w:val="003C1D07"/>
    <w:rsid w:val="003C4EF0"/>
    <w:rsid w:val="003C7573"/>
    <w:rsid w:val="003C7ECD"/>
    <w:rsid w:val="003D6BF4"/>
    <w:rsid w:val="003F0C06"/>
    <w:rsid w:val="003F6294"/>
    <w:rsid w:val="004005BB"/>
    <w:rsid w:val="00402DB0"/>
    <w:rsid w:val="00402DFC"/>
    <w:rsid w:val="004070DC"/>
    <w:rsid w:val="00410ABB"/>
    <w:rsid w:val="00412AEF"/>
    <w:rsid w:val="00414085"/>
    <w:rsid w:val="00414EAB"/>
    <w:rsid w:val="00415C86"/>
    <w:rsid w:val="00424DEA"/>
    <w:rsid w:val="004308B3"/>
    <w:rsid w:val="00440085"/>
    <w:rsid w:val="00442D60"/>
    <w:rsid w:val="0044363E"/>
    <w:rsid w:val="004514FA"/>
    <w:rsid w:val="004555F9"/>
    <w:rsid w:val="00456001"/>
    <w:rsid w:val="00461854"/>
    <w:rsid w:val="0046330F"/>
    <w:rsid w:val="00471EF5"/>
    <w:rsid w:val="00484FB7"/>
    <w:rsid w:val="0048598E"/>
    <w:rsid w:val="00486974"/>
    <w:rsid w:val="00495188"/>
    <w:rsid w:val="004A30CE"/>
    <w:rsid w:val="004B463F"/>
    <w:rsid w:val="004B5DDA"/>
    <w:rsid w:val="004C5058"/>
    <w:rsid w:val="004D159B"/>
    <w:rsid w:val="004D4047"/>
    <w:rsid w:val="004E335F"/>
    <w:rsid w:val="004E40B0"/>
    <w:rsid w:val="004F4819"/>
    <w:rsid w:val="004F4A92"/>
    <w:rsid w:val="00506BE5"/>
    <w:rsid w:val="005161D1"/>
    <w:rsid w:val="0052765D"/>
    <w:rsid w:val="00535D7C"/>
    <w:rsid w:val="00545B9C"/>
    <w:rsid w:val="00547CF1"/>
    <w:rsid w:val="0055151C"/>
    <w:rsid w:val="00552640"/>
    <w:rsid w:val="00556A14"/>
    <w:rsid w:val="005570FB"/>
    <w:rsid w:val="0056145A"/>
    <w:rsid w:val="005677BF"/>
    <w:rsid w:val="0056780B"/>
    <w:rsid w:val="00570324"/>
    <w:rsid w:val="005709AC"/>
    <w:rsid w:val="0057203D"/>
    <w:rsid w:val="0058095D"/>
    <w:rsid w:val="005826CC"/>
    <w:rsid w:val="00584D8D"/>
    <w:rsid w:val="00587784"/>
    <w:rsid w:val="005938C9"/>
    <w:rsid w:val="005A4511"/>
    <w:rsid w:val="005A7BFF"/>
    <w:rsid w:val="005B0E3B"/>
    <w:rsid w:val="005C401F"/>
    <w:rsid w:val="005D43C6"/>
    <w:rsid w:val="005E3E88"/>
    <w:rsid w:val="005F0772"/>
    <w:rsid w:val="005F2987"/>
    <w:rsid w:val="005F3733"/>
    <w:rsid w:val="005F6B11"/>
    <w:rsid w:val="0060035F"/>
    <w:rsid w:val="00601C5B"/>
    <w:rsid w:val="006053CC"/>
    <w:rsid w:val="00615382"/>
    <w:rsid w:val="00635F6A"/>
    <w:rsid w:val="00641962"/>
    <w:rsid w:val="0064687B"/>
    <w:rsid w:val="00647613"/>
    <w:rsid w:val="00650AD7"/>
    <w:rsid w:val="00650E8B"/>
    <w:rsid w:val="006516AB"/>
    <w:rsid w:val="00655134"/>
    <w:rsid w:val="00660E7A"/>
    <w:rsid w:val="0066387F"/>
    <w:rsid w:val="00692372"/>
    <w:rsid w:val="006947B0"/>
    <w:rsid w:val="00697EC8"/>
    <w:rsid w:val="006A094C"/>
    <w:rsid w:val="006A09B4"/>
    <w:rsid w:val="006A0C05"/>
    <w:rsid w:val="006A12ED"/>
    <w:rsid w:val="006A1336"/>
    <w:rsid w:val="006A49EF"/>
    <w:rsid w:val="006A67E5"/>
    <w:rsid w:val="006A794A"/>
    <w:rsid w:val="006B4343"/>
    <w:rsid w:val="006B572E"/>
    <w:rsid w:val="006C50C7"/>
    <w:rsid w:val="006D0876"/>
    <w:rsid w:val="006D3519"/>
    <w:rsid w:val="006F51C5"/>
    <w:rsid w:val="00702827"/>
    <w:rsid w:val="00702883"/>
    <w:rsid w:val="0070416B"/>
    <w:rsid w:val="00716E97"/>
    <w:rsid w:val="00721CD3"/>
    <w:rsid w:val="007222B3"/>
    <w:rsid w:val="00723CB1"/>
    <w:rsid w:val="0073252A"/>
    <w:rsid w:val="00733A71"/>
    <w:rsid w:val="00746BC5"/>
    <w:rsid w:val="00753427"/>
    <w:rsid w:val="00755D5E"/>
    <w:rsid w:val="00773E16"/>
    <w:rsid w:val="00775F89"/>
    <w:rsid w:val="00776FED"/>
    <w:rsid w:val="007831E7"/>
    <w:rsid w:val="00786C77"/>
    <w:rsid w:val="007951CD"/>
    <w:rsid w:val="007A3205"/>
    <w:rsid w:val="007A3789"/>
    <w:rsid w:val="007A49E0"/>
    <w:rsid w:val="007B03E7"/>
    <w:rsid w:val="007C6090"/>
    <w:rsid w:val="007C69D6"/>
    <w:rsid w:val="007C7283"/>
    <w:rsid w:val="007D38F2"/>
    <w:rsid w:val="007D7822"/>
    <w:rsid w:val="007E44EF"/>
    <w:rsid w:val="007E64D2"/>
    <w:rsid w:val="007E7213"/>
    <w:rsid w:val="007E7DB8"/>
    <w:rsid w:val="007F550B"/>
    <w:rsid w:val="007F7C66"/>
    <w:rsid w:val="008002A5"/>
    <w:rsid w:val="008008DD"/>
    <w:rsid w:val="00807ABB"/>
    <w:rsid w:val="00825FD4"/>
    <w:rsid w:val="0083332E"/>
    <w:rsid w:val="00837346"/>
    <w:rsid w:val="008402BB"/>
    <w:rsid w:val="00851C6D"/>
    <w:rsid w:val="008624E0"/>
    <w:rsid w:val="00863209"/>
    <w:rsid w:val="00867A17"/>
    <w:rsid w:val="00875272"/>
    <w:rsid w:val="0087559A"/>
    <w:rsid w:val="00877ADE"/>
    <w:rsid w:val="008853ED"/>
    <w:rsid w:val="0089703E"/>
    <w:rsid w:val="008A17C6"/>
    <w:rsid w:val="008A6661"/>
    <w:rsid w:val="008B2B0C"/>
    <w:rsid w:val="008C03E1"/>
    <w:rsid w:val="008C4BF1"/>
    <w:rsid w:val="008D2821"/>
    <w:rsid w:val="008D2932"/>
    <w:rsid w:val="008D2B9C"/>
    <w:rsid w:val="008D4E35"/>
    <w:rsid w:val="008F0738"/>
    <w:rsid w:val="008F0AC0"/>
    <w:rsid w:val="008F314E"/>
    <w:rsid w:val="008F412A"/>
    <w:rsid w:val="00900157"/>
    <w:rsid w:val="009003D4"/>
    <w:rsid w:val="009006E8"/>
    <w:rsid w:val="009017D8"/>
    <w:rsid w:val="00902431"/>
    <w:rsid w:val="00903308"/>
    <w:rsid w:val="009035A2"/>
    <w:rsid w:val="00915BE6"/>
    <w:rsid w:val="00916CBF"/>
    <w:rsid w:val="009226B5"/>
    <w:rsid w:val="009233C8"/>
    <w:rsid w:val="00926975"/>
    <w:rsid w:val="009327F3"/>
    <w:rsid w:val="0093360E"/>
    <w:rsid w:val="00937835"/>
    <w:rsid w:val="00944C37"/>
    <w:rsid w:val="009470A6"/>
    <w:rsid w:val="0095289E"/>
    <w:rsid w:val="00953E8D"/>
    <w:rsid w:val="00963CFA"/>
    <w:rsid w:val="00964BD1"/>
    <w:rsid w:val="0096579F"/>
    <w:rsid w:val="00967209"/>
    <w:rsid w:val="00970EB0"/>
    <w:rsid w:val="00970F0C"/>
    <w:rsid w:val="00972099"/>
    <w:rsid w:val="00973FD3"/>
    <w:rsid w:val="00980837"/>
    <w:rsid w:val="00983814"/>
    <w:rsid w:val="00990D08"/>
    <w:rsid w:val="00997E63"/>
    <w:rsid w:val="009A465F"/>
    <w:rsid w:val="009B0F86"/>
    <w:rsid w:val="009C3120"/>
    <w:rsid w:val="009C4E82"/>
    <w:rsid w:val="009D1EBE"/>
    <w:rsid w:val="009D20B5"/>
    <w:rsid w:val="009D215C"/>
    <w:rsid w:val="009D28FD"/>
    <w:rsid w:val="009D62F8"/>
    <w:rsid w:val="009D7660"/>
    <w:rsid w:val="009E15A8"/>
    <w:rsid w:val="009E336C"/>
    <w:rsid w:val="009F0F85"/>
    <w:rsid w:val="009F5BA9"/>
    <w:rsid w:val="00A00B23"/>
    <w:rsid w:val="00A01720"/>
    <w:rsid w:val="00A105C1"/>
    <w:rsid w:val="00A16264"/>
    <w:rsid w:val="00A24CEF"/>
    <w:rsid w:val="00A32F70"/>
    <w:rsid w:val="00A36926"/>
    <w:rsid w:val="00A42536"/>
    <w:rsid w:val="00A4386D"/>
    <w:rsid w:val="00A608C3"/>
    <w:rsid w:val="00A6171C"/>
    <w:rsid w:val="00A658A3"/>
    <w:rsid w:val="00A71A1F"/>
    <w:rsid w:val="00A755A3"/>
    <w:rsid w:val="00A76159"/>
    <w:rsid w:val="00A802F2"/>
    <w:rsid w:val="00A85A6C"/>
    <w:rsid w:val="00A93919"/>
    <w:rsid w:val="00AB0B56"/>
    <w:rsid w:val="00AB4488"/>
    <w:rsid w:val="00AC62B9"/>
    <w:rsid w:val="00AD7DFB"/>
    <w:rsid w:val="00AE25DC"/>
    <w:rsid w:val="00AE26DE"/>
    <w:rsid w:val="00AE32BE"/>
    <w:rsid w:val="00AF58DD"/>
    <w:rsid w:val="00B02D5E"/>
    <w:rsid w:val="00B02F79"/>
    <w:rsid w:val="00B136AD"/>
    <w:rsid w:val="00B256E9"/>
    <w:rsid w:val="00B30B7E"/>
    <w:rsid w:val="00B32A43"/>
    <w:rsid w:val="00B351B9"/>
    <w:rsid w:val="00B35498"/>
    <w:rsid w:val="00B4315E"/>
    <w:rsid w:val="00B44B5C"/>
    <w:rsid w:val="00B468ED"/>
    <w:rsid w:val="00B4712F"/>
    <w:rsid w:val="00B565DB"/>
    <w:rsid w:val="00B661CD"/>
    <w:rsid w:val="00B70476"/>
    <w:rsid w:val="00B71BFF"/>
    <w:rsid w:val="00B72300"/>
    <w:rsid w:val="00B746C7"/>
    <w:rsid w:val="00B83D08"/>
    <w:rsid w:val="00B9434E"/>
    <w:rsid w:val="00B96549"/>
    <w:rsid w:val="00BA56FB"/>
    <w:rsid w:val="00BB38DE"/>
    <w:rsid w:val="00BB46C2"/>
    <w:rsid w:val="00BE1141"/>
    <w:rsid w:val="00BE52B2"/>
    <w:rsid w:val="00BE575C"/>
    <w:rsid w:val="00BF5E89"/>
    <w:rsid w:val="00C0633F"/>
    <w:rsid w:val="00C065EE"/>
    <w:rsid w:val="00C11169"/>
    <w:rsid w:val="00C120EF"/>
    <w:rsid w:val="00C14E57"/>
    <w:rsid w:val="00C15D8D"/>
    <w:rsid w:val="00C15DE8"/>
    <w:rsid w:val="00C260A4"/>
    <w:rsid w:val="00C357C3"/>
    <w:rsid w:val="00C400B1"/>
    <w:rsid w:val="00C42162"/>
    <w:rsid w:val="00C43349"/>
    <w:rsid w:val="00C57552"/>
    <w:rsid w:val="00C623BB"/>
    <w:rsid w:val="00C62C87"/>
    <w:rsid w:val="00C6352B"/>
    <w:rsid w:val="00C63630"/>
    <w:rsid w:val="00C67C45"/>
    <w:rsid w:val="00C70278"/>
    <w:rsid w:val="00C77129"/>
    <w:rsid w:val="00C9075D"/>
    <w:rsid w:val="00C91E37"/>
    <w:rsid w:val="00CA0F2B"/>
    <w:rsid w:val="00CA3476"/>
    <w:rsid w:val="00CA4729"/>
    <w:rsid w:val="00CB6D41"/>
    <w:rsid w:val="00CB79D6"/>
    <w:rsid w:val="00CC0919"/>
    <w:rsid w:val="00CC1A4C"/>
    <w:rsid w:val="00CC5157"/>
    <w:rsid w:val="00CD1B8A"/>
    <w:rsid w:val="00CD5056"/>
    <w:rsid w:val="00CD7F77"/>
    <w:rsid w:val="00CE0589"/>
    <w:rsid w:val="00CE78B5"/>
    <w:rsid w:val="00CF6127"/>
    <w:rsid w:val="00D02431"/>
    <w:rsid w:val="00D152BF"/>
    <w:rsid w:val="00D25F2E"/>
    <w:rsid w:val="00D314F9"/>
    <w:rsid w:val="00D32E32"/>
    <w:rsid w:val="00D360BA"/>
    <w:rsid w:val="00D37023"/>
    <w:rsid w:val="00D50182"/>
    <w:rsid w:val="00D6254B"/>
    <w:rsid w:val="00D6615B"/>
    <w:rsid w:val="00D70D59"/>
    <w:rsid w:val="00D81728"/>
    <w:rsid w:val="00D85CA2"/>
    <w:rsid w:val="00D9314E"/>
    <w:rsid w:val="00DB3486"/>
    <w:rsid w:val="00DB7FE6"/>
    <w:rsid w:val="00DC2373"/>
    <w:rsid w:val="00DD14A7"/>
    <w:rsid w:val="00DD15AA"/>
    <w:rsid w:val="00DD56F2"/>
    <w:rsid w:val="00DD5B8E"/>
    <w:rsid w:val="00DE461D"/>
    <w:rsid w:val="00DE54A7"/>
    <w:rsid w:val="00DE5DC5"/>
    <w:rsid w:val="00DE73D3"/>
    <w:rsid w:val="00DF1516"/>
    <w:rsid w:val="00DF200F"/>
    <w:rsid w:val="00DF2AC3"/>
    <w:rsid w:val="00DF59B6"/>
    <w:rsid w:val="00DF5EB4"/>
    <w:rsid w:val="00E00E45"/>
    <w:rsid w:val="00E01ACE"/>
    <w:rsid w:val="00E03FE3"/>
    <w:rsid w:val="00E04100"/>
    <w:rsid w:val="00E1114C"/>
    <w:rsid w:val="00E11C23"/>
    <w:rsid w:val="00E2022A"/>
    <w:rsid w:val="00E273A2"/>
    <w:rsid w:val="00E276CA"/>
    <w:rsid w:val="00E31C25"/>
    <w:rsid w:val="00E35252"/>
    <w:rsid w:val="00E36D9A"/>
    <w:rsid w:val="00E43966"/>
    <w:rsid w:val="00E47CB2"/>
    <w:rsid w:val="00E57830"/>
    <w:rsid w:val="00E603B2"/>
    <w:rsid w:val="00E60B48"/>
    <w:rsid w:val="00E6609D"/>
    <w:rsid w:val="00E66C31"/>
    <w:rsid w:val="00E67CD4"/>
    <w:rsid w:val="00E729A5"/>
    <w:rsid w:val="00E76547"/>
    <w:rsid w:val="00E83995"/>
    <w:rsid w:val="00E851E5"/>
    <w:rsid w:val="00E86E48"/>
    <w:rsid w:val="00E87017"/>
    <w:rsid w:val="00E87776"/>
    <w:rsid w:val="00E94ACA"/>
    <w:rsid w:val="00E97BA9"/>
    <w:rsid w:val="00EA1461"/>
    <w:rsid w:val="00EA568D"/>
    <w:rsid w:val="00EB1906"/>
    <w:rsid w:val="00EB61A3"/>
    <w:rsid w:val="00EB7587"/>
    <w:rsid w:val="00EB7DCC"/>
    <w:rsid w:val="00EC7FCA"/>
    <w:rsid w:val="00ED2818"/>
    <w:rsid w:val="00ED420F"/>
    <w:rsid w:val="00ED44A3"/>
    <w:rsid w:val="00EE292C"/>
    <w:rsid w:val="00EE336D"/>
    <w:rsid w:val="00EE74AD"/>
    <w:rsid w:val="00EF71A1"/>
    <w:rsid w:val="00F054A6"/>
    <w:rsid w:val="00F108FB"/>
    <w:rsid w:val="00F13EB9"/>
    <w:rsid w:val="00F14281"/>
    <w:rsid w:val="00F15F9C"/>
    <w:rsid w:val="00F204E2"/>
    <w:rsid w:val="00F21D7E"/>
    <w:rsid w:val="00F22565"/>
    <w:rsid w:val="00F2497E"/>
    <w:rsid w:val="00F26767"/>
    <w:rsid w:val="00F26B81"/>
    <w:rsid w:val="00F30471"/>
    <w:rsid w:val="00F37706"/>
    <w:rsid w:val="00F43DCF"/>
    <w:rsid w:val="00F50A72"/>
    <w:rsid w:val="00F50BAA"/>
    <w:rsid w:val="00F51C9B"/>
    <w:rsid w:val="00F53AE1"/>
    <w:rsid w:val="00F5590D"/>
    <w:rsid w:val="00F67BDB"/>
    <w:rsid w:val="00F70F77"/>
    <w:rsid w:val="00F7370F"/>
    <w:rsid w:val="00F93A43"/>
    <w:rsid w:val="00F94022"/>
    <w:rsid w:val="00FA07DD"/>
    <w:rsid w:val="00FB3552"/>
    <w:rsid w:val="00FB67D1"/>
    <w:rsid w:val="00FC29E5"/>
    <w:rsid w:val="00FC2AA4"/>
    <w:rsid w:val="00FC34A6"/>
    <w:rsid w:val="00FD6C4F"/>
    <w:rsid w:val="00FE117D"/>
    <w:rsid w:val="00FE45D2"/>
    <w:rsid w:val="00FE4DDD"/>
    <w:rsid w:val="00FE6D0B"/>
    <w:rsid w:val="00FF3727"/>
    <w:rsid w:val="00FF4642"/>
    <w:rsid w:val="059D83E7"/>
    <w:rsid w:val="06526113"/>
    <w:rsid w:val="09C70F87"/>
    <w:rsid w:val="0B56DDFC"/>
    <w:rsid w:val="0F3688D8"/>
    <w:rsid w:val="16C0B979"/>
    <w:rsid w:val="2A2A8262"/>
    <w:rsid w:val="319F0D7A"/>
    <w:rsid w:val="3F48CF86"/>
    <w:rsid w:val="5D758D2F"/>
    <w:rsid w:val="603A3D61"/>
    <w:rsid w:val="75EFBDE9"/>
    <w:rsid w:val="779A3D4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FB2469"/>
  <w15:chartTrackingRefBased/>
  <w15:docId w15:val="{5A406870-9EA4-4BA8-91D6-DF06AC07EE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2"/>
        <w:szCs w:val="22"/>
        <w:lang w:val="en-GB" w:eastAsia="en-US" w:bidi="ar-SA"/>
      </w:rPr>
    </w:rPrDefault>
    <w:pPrDefault>
      <w:pPr>
        <w:spacing w:after="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0278"/>
    <w:pPr>
      <w:spacing w:after="0"/>
    </w:pPr>
  </w:style>
  <w:style w:type="paragraph" w:styleId="Heading1">
    <w:name w:val="heading 1"/>
    <w:basedOn w:val="Normal"/>
    <w:next w:val="Normal"/>
    <w:link w:val="Heading1Char"/>
    <w:uiPriority w:val="9"/>
    <w:qFormat/>
    <w:rsid w:val="00867A1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F21D7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970F0C"/>
    <w:pPr>
      <w:spacing w:before="100" w:beforeAutospacing="1" w:after="100" w:afterAutospacing="1"/>
      <w:outlineLvl w:val="2"/>
    </w:pPr>
    <w:rPr>
      <w:rFonts w:ascii="Times New Roman" w:eastAsia="Times New Roman" w:hAnsi="Times New Roman" w:cs="Times New Roman"/>
      <w:b/>
      <w:bCs/>
      <w:sz w:val="27"/>
      <w:szCs w:val="27"/>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12AEF"/>
    <w:pPr>
      <w:spacing w:after="0"/>
    </w:pPr>
  </w:style>
  <w:style w:type="character" w:customStyle="1" w:styleId="Heading1Char">
    <w:name w:val="Heading 1 Char"/>
    <w:basedOn w:val="DefaultParagraphFont"/>
    <w:link w:val="Heading1"/>
    <w:uiPriority w:val="9"/>
    <w:rsid w:val="00867A17"/>
    <w:rPr>
      <w:rFonts w:asciiTheme="majorHAnsi" w:eastAsiaTheme="majorEastAsia" w:hAnsiTheme="majorHAnsi" w:cstheme="majorBidi"/>
      <w:color w:val="2F5496" w:themeColor="accent1" w:themeShade="BF"/>
      <w:sz w:val="32"/>
      <w:szCs w:val="32"/>
    </w:rPr>
  </w:style>
  <w:style w:type="paragraph" w:styleId="TOC1">
    <w:name w:val="toc 1"/>
    <w:basedOn w:val="Normal"/>
    <w:next w:val="Normal"/>
    <w:autoRedefine/>
    <w:uiPriority w:val="39"/>
    <w:unhideWhenUsed/>
    <w:rsid w:val="00EE336D"/>
    <w:pPr>
      <w:spacing w:after="100"/>
    </w:pPr>
    <w:rPr>
      <w:b/>
    </w:rPr>
  </w:style>
  <w:style w:type="paragraph" w:customStyle="1" w:styleId="Style1arial">
    <w:name w:val="Style1_arial"/>
    <w:basedOn w:val="Heading1"/>
    <w:next w:val="Normal"/>
    <w:qFormat/>
    <w:rsid w:val="00E03FE3"/>
    <w:rPr>
      <w:rFonts w:ascii="Arial" w:hAnsi="Arial"/>
      <w:b/>
      <w:color w:val="0066CC"/>
    </w:rPr>
  </w:style>
  <w:style w:type="paragraph" w:customStyle="1" w:styleId="heading2alt">
    <w:name w:val="heading2_alt"/>
    <w:basedOn w:val="Heading2"/>
    <w:link w:val="heading2altChar"/>
    <w:qFormat/>
    <w:rsid w:val="00E03FE3"/>
    <w:rPr>
      <w:rFonts w:ascii="Arial" w:hAnsi="Arial"/>
      <w:b/>
      <w:color w:val="auto"/>
    </w:rPr>
  </w:style>
  <w:style w:type="paragraph" w:styleId="TOC2">
    <w:name w:val="toc 2"/>
    <w:basedOn w:val="Normal"/>
    <w:next w:val="Normal"/>
    <w:autoRedefine/>
    <w:uiPriority w:val="39"/>
    <w:unhideWhenUsed/>
    <w:rsid w:val="00F21D7E"/>
    <w:pPr>
      <w:spacing w:after="100"/>
      <w:ind w:left="220"/>
    </w:pPr>
  </w:style>
  <w:style w:type="character" w:customStyle="1" w:styleId="Heading2Char">
    <w:name w:val="Heading 2 Char"/>
    <w:basedOn w:val="DefaultParagraphFont"/>
    <w:link w:val="Heading2"/>
    <w:uiPriority w:val="9"/>
    <w:rsid w:val="00F21D7E"/>
    <w:rPr>
      <w:rFonts w:asciiTheme="majorHAnsi" w:eastAsiaTheme="majorEastAsia" w:hAnsiTheme="majorHAnsi" w:cstheme="majorBidi"/>
      <w:color w:val="2F5496" w:themeColor="accent1" w:themeShade="BF"/>
      <w:sz w:val="26"/>
      <w:szCs w:val="26"/>
    </w:rPr>
  </w:style>
  <w:style w:type="character" w:customStyle="1" w:styleId="heading2altChar">
    <w:name w:val="heading2_alt Char"/>
    <w:basedOn w:val="Heading2Char"/>
    <w:link w:val="heading2alt"/>
    <w:rsid w:val="00E03FE3"/>
    <w:rPr>
      <w:rFonts w:asciiTheme="majorHAnsi" w:eastAsiaTheme="majorEastAsia" w:hAnsiTheme="majorHAnsi" w:cstheme="majorBidi"/>
      <w:b/>
      <w:color w:val="2F5496" w:themeColor="accent1" w:themeShade="BF"/>
      <w:sz w:val="26"/>
      <w:szCs w:val="26"/>
    </w:rPr>
  </w:style>
  <w:style w:type="character" w:styleId="Hyperlink">
    <w:name w:val="Hyperlink"/>
    <w:basedOn w:val="DefaultParagraphFont"/>
    <w:uiPriority w:val="99"/>
    <w:unhideWhenUsed/>
    <w:rsid w:val="00F21D7E"/>
    <w:rPr>
      <w:color w:val="0563C1" w:themeColor="hyperlink"/>
      <w:u w:val="single"/>
    </w:rPr>
  </w:style>
  <w:style w:type="character" w:styleId="UnresolvedMention">
    <w:name w:val="Unresolved Mention"/>
    <w:basedOn w:val="DefaultParagraphFont"/>
    <w:uiPriority w:val="99"/>
    <w:unhideWhenUsed/>
    <w:rsid w:val="00F21D7E"/>
    <w:rPr>
      <w:color w:val="605E5C"/>
      <w:shd w:val="clear" w:color="auto" w:fill="E1DFDD"/>
    </w:rPr>
  </w:style>
  <w:style w:type="character" w:customStyle="1" w:styleId="Heading3Char">
    <w:name w:val="Heading 3 Char"/>
    <w:basedOn w:val="DefaultParagraphFont"/>
    <w:link w:val="Heading3"/>
    <w:uiPriority w:val="9"/>
    <w:rsid w:val="00970F0C"/>
    <w:rPr>
      <w:rFonts w:ascii="Times New Roman" w:eastAsia="Times New Roman" w:hAnsi="Times New Roman" w:cs="Times New Roman"/>
      <w:b/>
      <w:bCs/>
      <w:sz w:val="27"/>
      <w:szCs w:val="27"/>
      <w:lang w:eastAsia="en-GB"/>
    </w:rPr>
  </w:style>
  <w:style w:type="paragraph" w:styleId="NormalWeb">
    <w:name w:val="Normal (Web)"/>
    <w:basedOn w:val="Normal"/>
    <w:uiPriority w:val="99"/>
    <w:semiHidden/>
    <w:unhideWhenUsed/>
    <w:rsid w:val="00970F0C"/>
    <w:pPr>
      <w:spacing w:before="100" w:beforeAutospacing="1" w:after="100" w:afterAutospacing="1"/>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970F0C"/>
    <w:rPr>
      <w:b/>
      <w:bCs/>
    </w:rPr>
  </w:style>
  <w:style w:type="table" w:styleId="TableGrid">
    <w:name w:val="Table Grid"/>
    <w:basedOn w:val="TableNormal"/>
    <w:uiPriority w:val="39"/>
    <w:rsid w:val="00970F0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24DEA"/>
    <w:pPr>
      <w:ind w:left="720"/>
      <w:contextualSpacing/>
    </w:pPr>
  </w:style>
  <w:style w:type="paragraph" w:styleId="TOC3">
    <w:name w:val="toc 3"/>
    <w:basedOn w:val="Normal"/>
    <w:next w:val="Normal"/>
    <w:autoRedefine/>
    <w:uiPriority w:val="39"/>
    <w:unhideWhenUsed/>
    <w:rsid w:val="008F314E"/>
    <w:pPr>
      <w:spacing w:after="100"/>
      <w:ind w:left="440"/>
    </w:pPr>
  </w:style>
  <w:style w:type="character" w:styleId="FollowedHyperlink">
    <w:name w:val="FollowedHyperlink"/>
    <w:basedOn w:val="DefaultParagraphFont"/>
    <w:uiPriority w:val="99"/>
    <w:semiHidden/>
    <w:unhideWhenUsed/>
    <w:rsid w:val="007F7C66"/>
    <w:rPr>
      <w:color w:val="954F72" w:themeColor="followedHyperlink"/>
      <w:u w:val="single"/>
    </w:rPr>
  </w:style>
  <w:style w:type="character" w:styleId="CommentReference">
    <w:name w:val="annotation reference"/>
    <w:basedOn w:val="DefaultParagraphFont"/>
    <w:uiPriority w:val="99"/>
    <w:semiHidden/>
    <w:unhideWhenUsed/>
    <w:rsid w:val="00F13EB9"/>
    <w:rPr>
      <w:sz w:val="16"/>
      <w:szCs w:val="16"/>
    </w:rPr>
  </w:style>
  <w:style w:type="paragraph" w:styleId="CommentText">
    <w:name w:val="annotation text"/>
    <w:basedOn w:val="Normal"/>
    <w:link w:val="CommentTextChar"/>
    <w:uiPriority w:val="99"/>
    <w:semiHidden/>
    <w:unhideWhenUsed/>
    <w:rsid w:val="00F13EB9"/>
    <w:rPr>
      <w:sz w:val="20"/>
      <w:szCs w:val="20"/>
    </w:rPr>
  </w:style>
  <w:style w:type="character" w:customStyle="1" w:styleId="CommentTextChar">
    <w:name w:val="Comment Text Char"/>
    <w:basedOn w:val="DefaultParagraphFont"/>
    <w:link w:val="CommentText"/>
    <w:uiPriority w:val="99"/>
    <w:semiHidden/>
    <w:rsid w:val="00F13EB9"/>
    <w:rPr>
      <w:sz w:val="20"/>
      <w:szCs w:val="20"/>
    </w:rPr>
  </w:style>
  <w:style w:type="paragraph" w:styleId="CommentSubject">
    <w:name w:val="annotation subject"/>
    <w:basedOn w:val="CommentText"/>
    <w:next w:val="CommentText"/>
    <w:link w:val="CommentSubjectChar"/>
    <w:uiPriority w:val="99"/>
    <w:semiHidden/>
    <w:unhideWhenUsed/>
    <w:rsid w:val="00F13EB9"/>
    <w:rPr>
      <w:b/>
      <w:bCs/>
    </w:rPr>
  </w:style>
  <w:style w:type="character" w:customStyle="1" w:styleId="CommentSubjectChar">
    <w:name w:val="Comment Subject Char"/>
    <w:basedOn w:val="CommentTextChar"/>
    <w:link w:val="CommentSubject"/>
    <w:uiPriority w:val="99"/>
    <w:semiHidden/>
    <w:rsid w:val="00F13EB9"/>
    <w:rPr>
      <w:b/>
      <w:bCs/>
      <w:sz w:val="20"/>
      <w:szCs w:val="20"/>
    </w:rPr>
  </w:style>
  <w:style w:type="paragraph" w:styleId="Header">
    <w:name w:val="header"/>
    <w:basedOn w:val="Normal"/>
    <w:link w:val="HeaderChar"/>
    <w:uiPriority w:val="99"/>
    <w:unhideWhenUsed/>
    <w:rsid w:val="00E03FE3"/>
    <w:pPr>
      <w:tabs>
        <w:tab w:val="center" w:pos="4513"/>
        <w:tab w:val="right" w:pos="9026"/>
      </w:tabs>
    </w:pPr>
  </w:style>
  <w:style w:type="character" w:customStyle="1" w:styleId="HeaderChar">
    <w:name w:val="Header Char"/>
    <w:basedOn w:val="DefaultParagraphFont"/>
    <w:link w:val="Header"/>
    <w:uiPriority w:val="99"/>
    <w:rsid w:val="00E03FE3"/>
  </w:style>
  <w:style w:type="paragraph" w:styleId="Footer">
    <w:name w:val="footer"/>
    <w:basedOn w:val="Normal"/>
    <w:link w:val="FooterChar"/>
    <w:uiPriority w:val="99"/>
    <w:unhideWhenUsed/>
    <w:rsid w:val="00E03FE3"/>
    <w:pPr>
      <w:tabs>
        <w:tab w:val="center" w:pos="4513"/>
        <w:tab w:val="right" w:pos="9026"/>
      </w:tabs>
    </w:pPr>
  </w:style>
  <w:style w:type="character" w:customStyle="1" w:styleId="FooterChar">
    <w:name w:val="Footer Char"/>
    <w:basedOn w:val="DefaultParagraphFont"/>
    <w:link w:val="Footer"/>
    <w:uiPriority w:val="99"/>
    <w:rsid w:val="00E03FE3"/>
  </w:style>
  <w:style w:type="paragraph" w:styleId="Revision">
    <w:name w:val="Revision"/>
    <w:hidden/>
    <w:uiPriority w:val="99"/>
    <w:semiHidden/>
    <w:rsid w:val="00C15DE8"/>
    <w:pPr>
      <w:spacing w:after="0"/>
    </w:pPr>
  </w:style>
  <w:style w:type="character" w:styleId="Mention">
    <w:name w:val="Mention"/>
    <w:basedOn w:val="DefaultParagraphFont"/>
    <w:uiPriority w:val="99"/>
    <w:unhideWhenUsed/>
    <w:rsid w:val="008853E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64804">
      <w:bodyDiv w:val="1"/>
      <w:marLeft w:val="0"/>
      <w:marRight w:val="0"/>
      <w:marTop w:val="0"/>
      <w:marBottom w:val="0"/>
      <w:divBdr>
        <w:top w:val="none" w:sz="0" w:space="0" w:color="auto"/>
        <w:left w:val="none" w:sz="0" w:space="0" w:color="auto"/>
        <w:bottom w:val="none" w:sz="0" w:space="0" w:color="auto"/>
        <w:right w:val="none" w:sz="0" w:space="0" w:color="auto"/>
      </w:divBdr>
      <w:divsChild>
        <w:div w:id="1824394573">
          <w:marLeft w:val="0"/>
          <w:marRight w:val="0"/>
          <w:marTop w:val="300"/>
          <w:marBottom w:val="300"/>
          <w:divBdr>
            <w:top w:val="none" w:sz="0" w:space="0" w:color="auto"/>
            <w:left w:val="none" w:sz="0" w:space="0" w:color="auto"/>
            <w:bottom w:val="none" w:sz="0" w:space="0" w:color="auto"/>
            <w:right w:val="none" w:sz="0" w:space="0" w:color="auto"/>
          </w:divBdr>
        </w:div>
      </w:divsChild>
    </w:div>
    <w:div w:id="83575340">
      <w:bodyDiv w:val="1"/>
      <w:marLeft w:val="0"/>
      <w:marRight w:val="0"/>
      <w:marTop w:val="0"/>
      <w:marBottom w:val="0"/>
      <w:divBdr>
        <w:top w:val="none" w:sz="0" w:space="0" w:color="auto"/>
        <w:left w:val="none" w:sz="0" w:space="0" w:color="auto"/>
        <w:bottom w:val="none" w:sz="0" w:space="0" w:color="auto"/>
        <w:right w:val="none" w:sz="0" w:space="0" w:color="auto"/>
      </w:divBdr>
    </w:div>
    <w:div w:id="90710374">
      <w:bodyDiv w:val="1"/>
      <w:marLeft w:val="0"/>
      <w:marRight w:val="0"/>
      <w:marTop w:val="0"/>
      <w:marBottom w:val="0"/>
      <w:divBdr>
        <w:top w:val="none" w:sz="0" w:space="0" w:color="auto"/>
        <w:left w:val="none" w:sz="0" w:space="0" w:color="auto"/>
        <w:bottom w:val="none" w:sz="0" w:space="0" w:color="auto"/>
        <w:right w:val="none" w:sz="0" w:space="0" w:color="auto"/>
      </w:divBdr>
    </w:div>
    <w:div w:id="163785600">
      <w:bodyDiv w:val="1"/>
      <w:marLeft w:val="0"/>
      <w:marRight w:val="0"/>
      <w:marTop w:val="0"/>
      <w:marBottom w:val="0"/>
      <w:divBdr>
        <w:top w:val="none" w:sz="0" w:space="0" w:color="auto"/>
        <w:left w:val="none" w:sz="0" w:space="0" w:color="auto"/>
        <w:bottom w:val="none" w:sz="0" w:space="0" w:color="auto"/>
        <w:right w:val="none" w:sz="0" w:space="0" w:color="auto"/>
      </w:divBdr>
    </w:div>
    <w:div w:id="238175221">
      <w:bodyDiv w:val="1"/>
      <w:marLeft w:val="0"/>
      <w:marRight w:val="0"/>
      <w:marTop w:val="0"/>
      <w:marBottom w:val="0"/>
      <w:divBdr>
        <w:top w:val="none" w:sz="0" w:space="0" w:color="auto"/>
        <w:left w:val="none" w:sz="0" w:space="0" w:color="auto"/>
        <w:bottom w:val="none" w:sz="0" w:space="0" w:color="auto"/>
        <w:right w:val="none" w:sz="0" w:space="0" w:color="auto"/>
      </w:divBdr>
    </w:div>
    <w:div w:id="628439027">
      <w:bodyDiv w:val="1"/>
      <w:marLeft w:val="0"/>
      <w:marRight w:val="0"/>
      <w:marTop w:val="0"/>
      <w:marBottom w:val="0"/>
      <w:divBdr>
        <w:top w:val="none" w:sz="0" w:space="0" w:color="auto"/>
        <w:left w:val="none" w:sz="0" w:space="0" w:color="auto"/>
        <w:bottom w:val="none" w:sz="0" w:space="0" w:color="auto"/>
        <w:right w:val="none" w:sz="0" w:space="0" w:color="auto"/>
      </w:divBdr>
    </w:div>
    <w:div w:id="1029645837">
      <w:bodyDiv w:val="1"/>
      <w:marLeft w:val="0"/>
      <w:marRight w:val="0"/>
      <w:marTop w:val="0"/>
      <w:marBottom w:val="0"/>
      <w:divBdr>
        <w:top w:val="none" w:sz="0" w:space="0" w:color="auto"/>
        <w:left w:val="none" w:sz="0" w:space="0" w:color="auto"/>
        <w:bottom w:val="none" w:sz="0" w:space="0" w:color="auto"/>
        <w:right w:val="none" w:sz="0" w:space="0" w:color="auto"/>
      </w:divBdr>
    </w:div>
    <w:div w:id="1367098016">
      <w:bodyDiv w:val="1"/>
      <w:marLeft w:val="0"/>
      <w:marRight w:val="0"/>
      <w:marTop w:val="0"/>
      <w:marBottom w:val="0"/>
      <w:divBdr>
        <w:top w:val="none" w:sz="0" w:space="0" w:color="auto"/>
        <w:left w:val="none" w:sz="0" w:space="0" w:color="auto"/>
        <w:bottom w:val="none" w:sz="0" w:space="0" w:color="auto"/>
        <w:right w:val="none" w:sz="0" w:space="0" w:color="auto"/>
      </w:divBdr>
    </w:div>
    <w:div w:id="1941529250">
      <w:bodyDiv w:val="1"/>
      <w:marLeft w:val="0"/>
      <w:marRight w:val="0"/>
      <w:marTop w:val="0"/>
      <w:marBottom w:val="0"/>
      <w:divBdr>
        <w:top w:val="none" w:sz="0" w:space="0" w:color="auto"/>
        <w:left w:val="none" w:sz="0" w:space="0" w:color="auto"/>
        <w:bottom w:val="none" w:sz="0" w:space="0" w:color="auto"/>
        <w:right w:val="none" w:sz="0" w:space="0" w:color="auto"/>
      </w:divBdr>
    </w:div>
    <w:div w:id="2019308353">
      <w:bodyDiv w:val="1"/>
      <w:marLeft w:val="0"/>
      <w:marRight w:val="0"/>
      <w:marTop w:val="0"/>
      <w:marBottom w:val="0"/>
      <w:divBdr>
        <w:top w:val="none" w:sz="0" w:space="0" w:color="auto"/>
        <w:left w:val="none" w:sz="0" w:space="0" w:color="auto"/>
        <w:bottom w:val="none" w:sz="0" w:space="0" w:color="auto"/>
        <w:right w:val="none" w:sz="0" w:space="0" w:color="auto"/>
      </w:divBdr>
    </w:div>
    <w:div w:id="2094280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customXml" Target="ink/ink1.xml"/><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customXml" Target="ink/ink2.xml"/><Relationship Id="rId76" Type="http://schemas.openxmlformats.org/officeDocument/2006/relationships/header" Target="header2.xml"/><Relationship Id="rId7" Type="http://schemas.openxmlformats.org/officeDocument/2006/relationships/settings" Target="settings.xml"/><Relationship Id="rId71" Type="http://schemas.openxmlformats.org/officeDocument/2006/relationships/image" Target="media/image57.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3.png"/><Relationship Id="rId74" Type="http://schemas.openxmlformats.org/officeDocument/2006/relationships/image" Target="media/image60.PNG"/><Relationship Id="rId79" Type="http://schemas.openxmlformats.org/officeDocument/2006/relationships/header" Target="header3.xml"/><Relationship Id="rId5" Type="http://schemas.openxmlformats.org/officeDocument/2006/relationships/numbering" Target="numbering.xml"/><Relationship Id="rId61" Type="http://schemas.openxmlformats.org/officeDocument/2006/relationships/image" Target="media/image49.PNG"/><Relationship Id="rId82"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2.png"/><Relationship Id="rId73" Type="http://schemas.openxmlformats.org/officeDocument/2006/relationships/image" Target="media/image59.PNG"/><Relationship Id="rId78" Type="http://schemas.openxmlformats.org/officeDocument/2006/relationships/footer" Target="footer2.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4.png"/><Relationship Id="rId64" Type="http://schemas.openxmlformats.org/officeDocument/2006/relationships/hyperlink" Target="https://docs.openclinica.com/oc4/participate/oc4-oc4-participate-participants-view/" TargetMode="External"/><Relationship Id="rId69" Type="http://schemas.openxmlformats.org/officeDocument/2006/relationships/image" Target="media/image55.png"/><Relationship Id="rId77"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58.PNG"/><Relationship Id="rId80"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7.PNG"/><Relationship Id="rId67" Type="http://schemas.openxmlformats.org/officeDocument/2006/relationships/image" Target="media/image54.pn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6.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https://nhsbt.openclinica.io/OpenClinica/MainMenu" TargetMode="External"/><Relationship Id="rId49" Type="http://schemas.openxmlformats.org/officeDocument/2006/relationships/image" Target="media/image38.png"/><Relationship Id="rId57" Type="http://schemas.openxmlformats.org/officeDocument/2006/relationships/image" Target="media/image45.PNG"/></Relationships>
</file>

<file path=word/_rels/header3.xml.rels><?xml version="1.0" encoding="UTF-8" standalone="yes"?>
<Relationships xmlns="http://schemas.openxmlformats.org/package/2006/relationships"><Relationship Id="rId1" Type="http://schemas.openxmlformats.org/officeDocument/2006/relationships/image" Target="media/image61.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11-25T15:12:06.983"/>
    </inkml:context>
    <inkml:brush xml:id="br0">
      <inkml:brushProperty name="width" value="0.05" units="cm"/>
      <inkml:brushProperty name="height" value="0.05" units="cm"/>
      <inkml:brushProperty name="color" value="#E71224"/>
    </inkml:brush>
  </inkml:definitions>
  <inkml:trace contextRef="#ctx0" brushRef="#br0">0 0 24575</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11-25T14:50:21.400"/>
    </inkml:context>
    <inkml:brush xml:id="br0">
      <inkml:brushProperty name="width" value="0.05" units="cm"/>
      <inkml:brushProperty name="height" value="0.05" units="cm"/>
      <inkml:brushProperty name="color" value="#E71224"/>
    </inkml:brush>
  </inkml:definitions>
  <inkml:trace contextRef="#ctx0" brushRef="#br0">883 593 24575</inkml:trace>
  <inkml:trace contextRef="#ctx0" brushRef="#br0" timeOffset="347.97">883 593 24575</inkml:trace>
  <inkml:trace contextRef="#ctx0" brushRef="#br0" timeOffset="3051">884 594 24575,'21'42'-2720,"26"57"414,-3 1 3288,-30-64 29,-1 0 0,-2 2 0,9 61 0,-19-90-1011,-1 0 0,-1 0 0,1 0 0,-1 0 0,-1 0 0,0 0 0,0 0 0,-1-1 0,0 1 0,0-1 0,-1 0 0,0 0 0,-1 0 0,0 0 0,0-1 0,0 0 0,-1 0 0,0 0 0,-11 9 0,6-6 0,-1 0 0,1-1 0,-2 0 0,1-1 0,-1 0 0,0-1 0,-1-1 0,0 0 0,0-1 0,0 0 0,-17 2 0,11-5 0,1-1 0,0-1 0,0 0 0,0-2 0,0 0 0,0-1 0,0-1 0,1-1 0,0 0 0,0-2 0,-26-12 0,-1-4 0,1-2 0,1-2 0,-44-36 0,45 30 0,1-2 0,1-2 0,-63-76 0,89 96 0,2 1 0,0-2 0,2 0 0,-1 0 0,2-1 0,1 0 0,0 0 0,1-1 0,2 0 0,0-1 0,1 1 0,0-1 0,1-22 0,4 29 0,0-1 0,2 1 0,0 0 0,0 0 0,2 0 0,-1 0 0,2 0 0,0 1 0,0 0 0,1 0 0,1 1 0,0 0 0,1 0 0,0 1 0,14-13 0,5-4 0,1 2 0,1 1 0,2 2 0,48-29 0,-57 39 0,1 1 0,1 0 0,0 2 0,0 1 0,1 1 0,0 2 0,1 0 0,-1 1 0,1 2 0,28 0 0,-19 4 0,0 1 0,-1 2 0,0 2 0,0 1 0,0 1 0,-1 2 0,38 17 0,-24-7 0,0 3 0,-1 2 0,-2 2 0,0 2 0,-2 2 0,-1 1 0,61 63 0,-93-84 0,0 1 0,-1 0 0,0 1 0,12 25 0,-18-34 0,-1 1 0,0 0 0,0 0 0,0 0 0,0 0 0,-1 0 0,0 0 0,0 0 0,-1 0 0,1 0 0,-1 1 0,0-1 0,-1 0 0,1 0 0,-1 1 0,0-1 0,-3 7 0,4-11 0,0 0 0,-1 0 0,1 0 0,0-1 0,-1 1 0,1 0 0,-1 0 0,1-1 0,-1 1 0,0 0 0,1-1 0,-1 1 0,0-1 0,1 1 0,-1-1 0,0 1 0,0-1 0,0 1 0,1-1 0,-1 0 0,0 0 0,0 1 0,0-1 0,0 0 0,1 0 0,-1 0 0,0 0 0,-2 0 0,-25-12 0,19 6 0,1-1 0,1 0 0,-1 0 0,-6-9 0,1-3 0,1 1 0,1-2 0,1 0 0,0 0 0,2 0 0,0-1 0,1-1 0,1 1 0,1-1 0,1 0 0,2 0 0,-2-38 0,4 43 0,1 1 0,0 0 0,1 0 0,0 0 0,2 0 0,-1 0 0,2 0 0,0 1 0,1 0 0,1 0 0,0 1 0,1-1 0,1 2 0,0-1 0,1 1 0,0 0 0,1 1 0,15-13 0,-18 19 0,0 1 0,0 0 0,1 1 0,0-1 0,0 2 0,0-1 0,1 1 0,-1 1 0,1-1 0,0 2 0,-1-1 0,1 2 0,0-1 0,0 1 0,0 0 0,11 3 0,7 1 0,-1 1 0,1 1 0,-1 2 0,38 16 0,-31-9 0,0 2 0,-2 1 0,0 1 0,-1 2 0,37 32 0,-45-33 0,-1 1 0,-1 1 0,0 1 0,-2 1 0,-1 1 0,29 51 0,-42-65 0,0-1 0,0 1 0,-2 0 0,1 0 0,-1 0 0,-1 0 0,0 0 0,0 1 0,-1-1 0,-1 1 0,-1 12 0,0-17 0,0 0 0,0-1 0,-1 1 0,0 0 0,-1-1 0,1 1 0,-1-1 0,-1 0 0,1 0 0,-1 0 0,0 0 0,0-1 0,-1 1 0,0-1 0,0 0 0,0 0 0,0-1 0,-1 0 0,-6 4 0,4-3 0,0 0 0,0-1 0,0 0 0,0 0 0,-1-1 0,1 0 0,-1 0 0,0-1 0,0 0 0,0-1 0,0 0 0,0-1 0,0 0 0,-1 0 0,1 0 0,-15-4 0,13 1 0,0-1 0,1 0 0,-1 0 0,1-1 0,0-1 0,1 1 0,-1-2 0,1 1 0,0-1 0,1-1 0,0 1 0,0-1 0,-8-11 0,4 4 0,1-1 0,1 0 0,0-1 0,1 0 0,1-1 0,-9-26 0,14 34 0,0-1 0,1 1 0,-1 0 0,2-1 0,0 0 0,0 1 0,1-1 0,0 0 0,1 1 0,0-1 0,1 1 0,0-1 0,4-11 0,-4 16 0,1 1 0,0 0 0,1 0 0,-1 0 0,1 0 0,0 1 0,0 0 0,1-1 0,-1 2 0,1-1 0,0 0 0,0 1 0,0 0 0,1 0 0,-1 0 0,1 1 0,-1 0 0,1 0 0,0 0 0,0 1 0,0 0 0,0 0 0,0 0 0,0 1 0,6 0 0,-1 0 0,-1 0 0,1 0 0,-1 1 0,0 1 0,1 0 0,-1 0 0,0 1 0,0 0 0,0 1 0,-1 0 0,1 0 0,-1 1 0,17 12 0,-17-8 0,1 0 0,-1 1 0,0 0 0,-1 1 0,-1 0 0,1 0 0,-2 0 0,1 1 0,-2 0 0,0 0 0,0 1 0,-1 0 0,0-1 0,2 26 0,-4-29 0,-2 1 0,1-1 0,-1 1 0,-1-1 0,1 1 0,-2-1 0,1 1 0,-1-1 0,-1 0 0,0 0 0,0 0 0,-1 0 0,0 0 0,0-1 0,-1 1 0,0-1 0,-1 0 0,1-1 0,-2 0 0,1 0 0,-12 10 0,14-14 0,0 0 0,0-1 0,-1 1 0,1-1 0,-1 0 0,0 0 0,0 0 0,0-1 0,0 1 0,0-1 0,0 0 0,0-1 0,0 0 0,0 1 0,-1-1 0,1-1 0,0 1 0,0-1 0,0 0 0,0 0 0,0-1 0,0 1 0,0-1 0,0 0 0,1 0 0,-1-1 0,1 0 0,-1 1 0,1-1 0,0-1 0,0 1 0,-6-8 0,5 7 0,1 0 0,-1-1 0,1 1 0,1-1 0,-1 0 0,1 0 0,-1-1 0,1 1 0,1-1 0,-1 0 0,1 1 0,0-1 0,0 0 0,1 0 0,0 0 0,0 0 0,0-1 0,1 1 0,0 0 0,0 0 0,0 0 0,1-1 0,0 1 0,0 0 0,1 0 0,0 0 0,2-6 0,-3 11 0,0-1 0,0 0 0,0 0 0,0 1 0,0-1 0,1 1 0,-1-1 0,0 1 0,1-1 0,0 1 0,-1 0 0,1 0 0,0-1 0,-1 1 0,1 0 0,0 1 0,0-1 0,0 0 0,0 1 0,0-1 0,3 0 0,-1 1 0,-1 0 0,1 0 0,0 1 0,-1-1 0,1 1 0,-1 0 0,1 0 0,-1 0 0,1 0 0,-1 1 0,4 2 0,4 2 0,-1 0 0,-1 1 0,1 1 0,-1-1 0,-1 2 0,13 13 0,-12-9 0,1 0 0,-2 1 0,0 0 0,-1 1 0,0-1 0,-1 1 0,0 1 0,-2-1 0,5 25 0,-7-31 0,-1 0 0,0 0 0,-1 0 0,0 0 0,0 0 0,-1 0 0,0 0 0,-1 0 0,0 0 0,0 0 0,-1 0 0,0-1 0,0 1 0,-1-1 0,0 0 0,-1 0 0,0 0 0,-7 8 0,-1-1 0,-2-1 0,0-1 0,0 0 0,-2-1 0,1-1 0,-1-1 0,-1 0 0,0-1 0,0-1 0,-1 0 0,0-2 0,0 0 0,0-1 0,-1-1 0,0-1 0,0 0 0,-35-1 0,32-3 0,0 0 0,0-2 0,0 0 0,0-1 0,1-2 0,0 0 0,0-1 0,0-2 0,1 0 0,0-1 0,1-1 0,0-1 0,1-1 0,0 0 0,-20-20 0,31 26 0,0-1 0,1 0 0,0-1 0,1 1 0,-1-1 0,2-1 0,-1 1 0,1-1 0,1 0 0,-4-11 0,7 17 0,0 0 0,0-1 0,0 0 0,1 1 0,0-1 0,0 1 0,0-1 0,0 1 0,1-1 0,0 1 0,0-1 0,0 1 0,0-1 0,1 1 0,-1 0 0,1 0 0,0-1 0,1 1 0,-1 1 0,1-1 0,-1 0 0,1 1 0,0-1 0,1 1 0,6-6 0,7-4 0,0 1 0,1 1 0,0 0 0,1 1 0,0 1 0,1 1 0,-1 1 0,2 0 0,-1 2 0,1 0 0,41-3 0,-50 6 0,-1 2 0,1 0 0,0 0 0,0 1 0,0 0 0,0 1 0,0 0 0,-1 1 0,1 1 0,-1-1 0,0 2 0,0 0 0,0 0 0,-1 1 0,0 0 0,0 1 0,0 0 0,-1 0 0,0 1 0,0 1 0,-1-1 0,11 15 0,-16-18 0,0 0 0,0 0 0,0 0 0,-1 1 0,0-1 0,0 1 0,0-1 0,-1 1 0,1 0 0,-2 0 0,1-1 0,0 1 0,-1 0 0,-1 11 0,0-14 0,1 0 0,-1 0 0,0 0 0,0 0 0,0-1 0,0 1 0,-1 0 0,1-1 0,-1 1 0,0-1 0,1 1 0,-1-1 0,0 0 0,-1 0 0,1 0 0,0 0 0,0 0 0,-1 0 0,1-1 0,-1 1 0,0-1 0,1 0 0,-1 0 0,0 0 0,0 0 0,0 0 0,0 0 0,0-1 0,-5 1 0,0 0 0,1-1 0,-1 0 0,0-1 0,1 1 0,-1-1 0,0-1 0,1 0 0,0 0 0,-1 0 0,1-1 0,0 0 0,0 0 0,0-1 0,1 1 0,-1-2 0,1 1 0,0-1 0,0 0 0,1 0 0,-1-1 0,1 1 0,0-1 0,1 0 0,-1-1 0,1 1 0,0-1 0,-5-13 0,-8-12-1365,9 23-5461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B31C39FA6AD2C45822D5EB0D0660275" ma:contentTypeVersion="8" ma:contentTypeDescription="Create a new document." ma:contentTypeScope="" ma:versionID="1cfa37842615807ebe12f93e2524cae8">
  <xsd:schema xmlns:xsd="http://www.w3.org/2001/XMLSchema" xmlns:xs="http://www.w3.org/2001/XMLSchema" xmlns:p="http://schemas.microsoft.com/office/2006/metadata/properties" xmlns:ns2="533fff1e-bfce-440d-9b59-d9aa81943885" xmlns:ns3="62071aa1-2b1e-4da5-ac3e-9761d18c66bf" targetNamespace="http://schemas.microsoft.com/office/2006/metadata/properties" ma:root="true" ma:fieldsID="2be2930291259d3d51e921b8c8b92610" ns2:_="" ns3:_="">
    <xsd:import namespace="533fff1e-bfce-440d-9b59-d9aa81943885"/>
    <xsd:import namespace="62071aa1-2b1e-4da5-ac3e-9761d18c66b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3fff1e-bfce-440d-9b59-d9aa819438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2071aa1-2b1e-4da5-ac3e-9761d18c66b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30A8775-D15C-4610-9B49-9110D6CE523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9DE7CC9-1F16-4662-8EC1-7E97FE5271CB}">
  <ds:schemaRefs>
    <ds:schemaRef ds:uri="http://schemas.microsoft.com/sharepoint/v3/contenttype/forms"/>
  </ds:schemaRefs>
</ds:datastoreItem>
</file>

<file path=customXml/itemProps3.xml><?xml version="1.0" encoding="utf-8"?>
<ds:datastoreItem xmlns:ds="http://schemas.openxmlformats.org/officeDocument/2006/customXml" ds:itemID="{286E5D61-5701-457C-AB64-D560376C82E2}">
  <ds:schemaRefs>
    <ds:schemaRef ds:uri="http://schemas.openxmlformats.org/officeDocument/2006/bibliography"/>
  </ds:schemaRefs>
</ds:datastoreItem>
</file>

<file path=customXml/itemProps4.xml><?xml version="1.0" encoding="utf-8"?>
<ds:datastoreItem xmlns:ds="http://schemas.openxmlformats.org/officeDocument/2006/customXml" ds:itemID="{4864ABBF-ED4F-4980-8E4C-8B5EE3A251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3fff1e-bfce-440d-9b59-d9aa81943885"/>
    <ds:schemaRef ds:uri="62071aa1-2b1e-4da5-ac3e-9761d18c66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18</Pages>
  <Words>3271</Words>
  <Characters>18645</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Alice Newton</dc:creator>
  <cp:keywords/>
  <dc:description/>
  <cp:lastModifiedBy>Nikki Dallas</cp:lastModifiedBy>
  <cp:revision>4</cp:revision>
  <dcterms:created xsi:type="dcterms:W3CDTF">2024-11-20T13:17:00Z</dcterms:created>
  <dcterms:modified xsi:type="dcterms:W3CDTF">2024-12-05T12:22:00Z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0x010100EB31C39FA6AD2C45822D5EB0D0660275</vt:lpwstr>
  </property>
</Properties>
</file>